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47A" w:rsidRPr="00BF7237" w:rsidRDefault="00543487" w:rsidP="0070047A">
      <w:pPr>
        <w:pStyle w:val="Heading1"/>
        <w:spacing w:before="227"/>
        <w:ind w:right="49"/>
        <w:rPr>
          <w:sz w:val="28"/>
          <w:szCs w:val="28"/>
        </w:rPr>
      </w:pPr>
      <w:r w:rsidRPr="00D004BA">
        <w:rPr>
          <w:spacing w:val="9"/>
          <w:sz w:val="28"/>
          <w:szCs w:val="28"/>
        </w:rPr>
        <w:t>Analisis</w:t>
      </w:r>
      <w:r w:rsidRPr="00D004BA">
        <w:rPr>
          <w:spacing w:val="12"/>
          <w:sz w:val="28"/>
          <w:szCs w:val="28"/>
        </w:rPr>
        <w:t xml:space="preserve"> </w:t>
      </w:r>
      <w:r w:rsidRPr="00D004BA">
        <w:rPr>
          <w:sz w:val="28"/>
          <w:szCs w:val="28"/>
        </w:rPr>
        <w:t>Rasio</w:t>
      </w:r>
      <w:r w:rsidRPr="00D004BA">
        <w:rPr>
          <w:spacing w:val="64"/>
          <w:sz w:val="28"/>
          <w:szCs w:val="28"/>
        </w:rPr>
        <w:t xml:space="preserve"> </w:t>
      </w:r>
      <w:r w:rsidRPr="00D004BA">
        <w:rPr>
          <w:sz w:val="28"/>
          <w:szCs w:val="28"/>
        </w:rPr>
        <w:t>Likuiditas</w:t>
      </w:r>
      <w:r>
        <w:rPr>
          <w:sz w:val="28"/>
          <w:szCs w:val="28"/>
        </w:rPr>
        <w:t xml:space="preserve"> </w:t>
      </w:r>
      <w:r w:rsidRPr="00D004BA">
        <w:rPr>
          <w:sz w:val="28"/>
          <w:szCs w:val="28"/>
        </w:rPr>
        <w:t>Pada</w:t>
      </w:r>
      <w:r w:rsidRPr="00D004BA">
        <w:rPr>
          <w:spacing w:val="1"/>
          <w:sz w:val="28"/>
          <w:szCs w:val="28"/>
        </w:rPr>
        <w:t xml:space="preserve"> </w:t>
      </w:r>
      <w:r w:rsidRPr="00D004BA">
        <w:rPr>
          <w:spacing w:val="11"/>
          <w:sz w:val="28"/>
          <w:szCs w:val="28"/>
        </w:rPr>
        <w:t>Perusahaan</w:t>
      </w:r>
      <w:r w:rsidRPr="00D004BA">
        <w:rPr>
          <w:spacing w:val="12"/>
          <w:sz w:val="28"/>
          <w:szCs w:val="28"/>
        </w:rPr>
        <w:t xml:space="preserve"> </w:t>
      </w:r>
      <w:r>
        <w:rPr>
          <w:spacing w:val="10"/>
          <w:sz w:val="28"/>
          <w:szCs w:val="28"/>
        </w:rPr>
        <w:t>Su</w:t>
      </w:r>
      <w:r w:rsidR="00F0271B">
        <w:rPr>
          <w:spacing w:val="10"/>
          <w:sz w:val="28"/>
          <w:szCs w:val="28"/>
          <w:lang w:val="id-ID"/>
        </w:rPr>
        <w:t>b</w:t>
      </w:r>
      <w:r>
        <w:rPr>
          <w:spacing w:val="10"/>
          <w:sz w:val="28"/>
          <w:szCs w:val="28"/>
          <w:lang w:val="id-ID"/>
        </w:rPr>
        <w:t xml:space="preserve"> </w:t>
      </w:r>
      <w:r w:rsidRPr="00D004BA">
        <w:rPr>
          <w:spacing w:val="10"/>
          <w:sz w:val="28"/>
          <w:szCs w:val="28"/>
        </w:rPr>
        <w:t>sektor Perikan</w:t>
      </w:r>
      <w:r>
        <w:rPr>
          <w:spacing w:val="10"/>
          <w:sz w:val="28"/>
          <w:szCs w:val="28"/>
        </w:rPr>
        <w:t>an</w:t>
      </w:r>
      <w:r w:rsidRPr="00D004BA">
        <w:rPr>
          <w:spacing w:val="11"/>
          <w:sz w:val="28"/>
          <w:szCs w:val="28"/>
        </w:rPr>
        <w:t xml:space="preserve"> </w:t>
      </w:r>
      <w:r w:rsidRPr="00D004BA">
        <w:rPr>
          <w:sz w:val="28"/>
          <w:szCs w:val="28"/>
        </w:rPr>
        <w:t>Yang</w:t>
      </w:r>
      <w:r w:rsidRPr="00D004BA">
        <w:rPr>
          <w:spacing w:val="35"/>
          <w:sz w:val="28"/>
          <w:szCs w:val="28"/>
        </w:rPr>
        <w:t xml:space="preserve"> </w:t>
      </w:r>
      <w:r w:rsidRPr="00D004BA">
        <w:rPr>
          <w:spacing w:val="11"/>
          <w:sz w:val="28"/>
          <w:szCs w:val="28"/>
        </w:rPr>
        <w:t>Terdaptar</w:t>
      </w:r>
      <w:r w:rsidRPr="00D004BA">
        <w:rPr>
          <w:spacing w:val="29"/>
          <w:sz w:val="28"/>
          <w:szCs w:val="28"/>
        </w:rPr>
        <w:t xml:space="preserve"> </w:t>
      </w:r>
      <w:r w:rsidRPr="00D004BA">
        <w:rPr>
          <w:sz w:val="28"/>
          <w:szCs w:val="28"/>
        </w:rPr>
        <w:t>Di</w:t>
      </w:r>
      <w:r w:rsidRPr="00D004BA">
        <w:rPr>
          <w:spacing w:val="26"/>
          <w:sz w:val="28"/>
          <w:szCs w:val="28"/>
        </w:rPr>
        <w:t xml:space="preserve"> </w:t>
      </w:r>
      <w:r w:rsidRPr="00D004BA">
        <w:rPr>
          <w:spacing w:val="9"/>
          <w:sz w:val="28"/>
          <w:szCs w:val="28"/>
        </w:rPr>
        <w:t>Bursa</w:t>
      </w:r>
      <w:r w:rsidRPr="00D004BA">
        <w:rPr>
          <w:spacing w:val="35"/>
          <w:sz w:val="28"/>
          <w:szCs w:val="28"/>
        </w:rPr>
        <w:t xml:space="preserve"> </w:t>
      </w:r>
      <w:r w:rsidRPr="00D004BA">
        <w:rPr>
          <w:spacing w:val="9"/>
          <w:sz w:val="28"/>
          <w:szCs w:val="28"/>
        </w:rPr>
        <w:t>Efek</w:t>
      </w:r>
      <w:r w:rsidRPr="00D004BA">
        <w:rPr>
          <w:spacing w:val="28"/>
          <w:sz w:val="28"/>
          <w:szCs w:val="28"/>
        </w:rPr>
        <w:t xml:space="preserve"> </w:t>
      </w:r>
      <w:proofErr w:type="gramStart"/>
      <w:r w:rsidRPr="00D004BA">
        <w:rPr>
          <w:spacing w:val="9"/>
          <w:sz w:val="28"/>
          <w:szCs w:val="28"/>
        </w:rPr>
        <w:t>Indonesia</w:t>
      </w:r>
      <w:r>
        <w:rPr>
          <w:spacing w:val="9"/>
          <w:sz w:val="28"/>
          <w:szCs w:val="28"/>
          <w:lang w:val="id-ID"/>
        </w:rPr>
        <w:t xml:space="preserve"> </w:t>
      </w:r>
      <w:r w:rsidRPr="00D004BA">
        <w:rPr>
          <w:spacing w:val="-57"/>
          <w:sz w:val="28"/>
          <w:szCs w:val="28"/>
        </w:rPr>
        <w:t xml:space="preserve"> </w:t>
      </w:r>
      <w:r w:rsidRPr="00D004BA">
        <w:rPr>
          <w:sz w:val="28"/>
          <w:szCs w:val="28"/>
        </w:rPr>
        <w:t>Pada</w:t>
      </w:r>
      <w:proofErr w:type="gramEnd"/>
      <w:r w:rsidRPr="00D004BA">
        <w:rPr>
          <w:spacing w:val="32"/>
          <w:sz w:val="28"/>
          <w:szCs w:val="28"/>
        </w:rPr>
        <w:t xml:space="preserve"> </w:t>
      </w:r>
      <w:r w:rsidRPr="00D004BA">
        <w:rPr>
          <w:sz w:val="28"/>
          <w:szCs w:val="28"/>
        </w:rPr>
        <w:t>Tahun</w:t>
      </w:r>
      <w:r w:rsidRPr="00D004BA">
        <w:rPr>
          <w:spacing w:val="26"/>
          <w:sz w:val="28"/>
          <w:szCs w:val="28"/>
        </w:rPr>
        <w:t xml:space="preserve"> </w:t>
      </w:r>
      <w:r w:rsidRPr="00D004BA">
        <w:rPr>
          <w:sz w:val="28"/>
          <w:szCs w:val="28"/>
        </w:rPr>
        <w:t>2016-2019</w:t>
      </w:r>
    </w:p>
    <w:p w:rsidR="00A40A16" w:rsidRPr="003B2693" w:rsidRDefault="00A40A16" w:rsidP="00A40A16">
      <w:pPr>
        <w:rPr>
          <w:sz w:val="20"/>
          <w:szCs w:val="20"/>
          <w:lang w:val="id-ID"/>
        </w:rPr>
      </w:pPr>
    </w:p>
    <w:p w:rsidR="0070047A" w:rsidRDefault="0070047A" w:rsidP="00543487">
      <w:pPr>
        <w:rPr>
          <w:b/>
        </w:rPr>
      </w:pPr>
      <w:r>
        <w:rPr>
          <w:b/>
        </w:rPr>
        <w:t xml:space="preserve">Dicky </w:t>
      </w:r>
      <w:r w:rsidRPr="00D004BA">
        <w:rPr>
          <w:b/>
        </w:rPr>
        <w:t>Zulkarnaen</w:t>
      </w:r>
      <w:r w:rsidRPr="00D004BA">
        <w:rPr>
          <w:b/>
          <w:vertAlign w:val="superscript"/>
        </w:rPr>
        <w:t>1</w:t>
      </w:r>
      <w:r w:rsidR="00543487">
        <w:rPr>
          <w:b/>
          <w:lang w:val="id-ID"/>
        </w:rPr>
        <w:t>,</w:t>
      </w:r>
      <w:r>
        <w:rPr>
          <w:b/>
        </w:rPr>
        <w:t xml:space="preserve"> </w:t>
      </w:r>
      <w:r w:rsidRPr="00D004BA">
        <w:rPr>
          <w:b/>
        </w:rPr>
        <w:t>Rina</w:t>
      </w:r>
      <w:r w:rsidR="00E37643">
        <w:rPr>
          <w:b/>
        </w:rPr>
        <w:t xml:space="preserve"> Malahayati</w:t>
      </w:r>
      <w:bookmarkStart w:id="0" w:name="_GoBack"/>
      <w:bookmarkEnd w:id="0"/>
      <w:r w:rsidR="00543487">
        <w:rPr>
          <w:b/>
          <w:vertAlign w:val="superscript"/>
        </w:rPr>
        <w:t>2</w:t>
      </w:r>
      <w:r>
        <w:rPr>
          <w:b/>
        </w:rPr>
        <w:t>, Desi Aramana</w:t>
      </w:r>
      <w:r>
        <w:rPr>
          <w:b/>
          <w:vertAlign w:val="superscript"/>
        </w:rPr>
        <w:t xml:space="preserve">3 </w:t>
      </w:r>
      <w:r>
        <w:rPr>
          <w:b/>
        </w:rPr>
        <w:t xml:space="preserve"> </w:t>
      </w:r>
    </w:p>
    <w:p w:rsidR="00A40A16" w:rsidRPr="003B2693" w:rsidRDefault="00A40A16" w:rsidP="00A40A16">
      <w:pPr>
        <w:rPr>
          <w:i/>
          <w:lang w:val="id-ID"/>
        </w:rPr>
      </w:pPr>
    </w:p>
    <w:tbl>
      <w:tblPr>
        <w:tblW w:w="0" w:type="auto"/>
        <w:tblBorders>
          <w:top w:val="single" w:sz="6" w:space="0" w:color="auto"/>
          <w:bottom w:val="single" w:sz="12" w:space="0" w:color="auto"/>
        </w:tblBorders>
        <w:tblLook w:val="04A0" w:firstRow="1" w:lastRow="0" w:firstColumn="1" w:lastColumn="0" w:noHBand="0" w:noVBand="1"/>
      </w:tblPr>
      <w:tblGrid>
        <w:gridCol w:w="4406"/>
        <w:gridCol w:w="4948"/>
      </w:tblGrid>
      <w:tr w:rsidR="001100E8" w:rsidRPr="003B2693" w:rsidTr="0070047A">
        <w:trPr>
          <w:trHeight w:val="277"/>
        </w:trPr>
        <w:tc>
          <w:tcPr>
            <w:tcW w:w="4406" w:type="dxa"/>
            <w:shd w:val="clear" w:color="auto" w:fill="auto"/>
            <w:hideMark/>
          </w:tcPr>
          <w:p w:rsidR="001100E8" w:rsidRPr="003B2693" w:rsidRDefault="001100E8" w:rsidP="001100E8">
            <w:pPr>
              <w:rPr>
                <w:sz w:val="20"/>
                <w:szCs w:val="20"/>
              </w:rPr>
            </w:pPr>
            <w:r w:rsidRPr="003B2693">
              <w:rPr>
                <w:sz w:val="20"/>
                <w:szCs w:val="20"/>
                <w:vertAlign w:val="superscript"/>
              </w:rPr>
              <w:t>1,2</w:t>
            </w:r>
            <w:r w:rsidRPr="003B2693">
              <w:rPr>
                <w:sz w:val="20"/>
                <w:szCs w:val="20"/>
              </w:rPr>
              <w:t>Program Studi</w:t>
            </w:r>
            <w:r>
              <w:rPr>
                <w:sz w:val="20"/>
                <w:szCs w:val="20"/>
              </w:rPr>
              <w:t xml:space="preserve"> Akuntansi</w:t>
            </w:r>
            <w:r w:rsidRPr="003B2693">
              <w:rPr>
                <w:sz w:val="20"/>
                <w:szCs w:val="20"/>
              </w:rPr>
              <w:t>, Fakultas</w:t>
            </w:r>
            <w:r>
              <w:rPr>
                <w:sz w:val="20"/>
                <w:szCs w:val="20"/>
              </w:rPr>
              <w:t xml:space="preserve"> Ekonomi</w:t>
            </w:r>
            <w:r w:rsidRPr="003B2693">
              <w:rPr>
                <w:sz w:val="20"/>
                <w:szCs w:val="20"/>
              </w:rPr>
              <w:t xml:space="preserve">, </w:t>
            </w:r>
            <w:r>
              <w:rPr>
                <w:sz w:val="20"/>
                <w:szCs w:val="20"/>
              </w:rPr>
              <w:t>Universitas Gunung Leuser</w:t>
            </w:r>
          </w:p>
          <w:p w:rsidR="001100E8" w:rsidRPr="004C45E9" w:rsidRDefault="001100E8" w:rsidP="001100E8">
            <w:pPr>
              <w:rPr>
                <w:b/>
                <w:i/>
                <w:iCs/>
              </w:rPr>
            </w:pPr>
            <w:r w:rsidRPr="003B2693">
              <w:rPr>
                <w:sz w:val="20"/>
                <w:szCs w:val="20"/>
              </w:rPr>
              <w:t>e-mail :</w:t>
            </w:r>
            <w:r>
              <w:t xml:space="preserve"> </w:t>
            </w:r>
            <w:hyperlink r:id="rId8" w:history="1">
              <w:r w:rsidRPr="00A31CC9">
                <w:rPr>
                  <w:rStyle w:val="Hyperlink"/>
                  <w:iCs/>
                  <w:color w:val="000000" w:themeColor="text1"/>
                  <w:sz w:val="20"/>
                  <w:szCs w:val="20"/>
                  <w:u w:val="none"/>
                </w:rPr>
                <w:t>diarieriena@gmail.com</w:t>
              </w:r>
            </w:hyperlink>
            <w:r w:rsidRPr="00543487">
              <w:rPr>
                <w:b/>
                <w:i/>
                <w:iCs/>
                <w:color w:val="000000" w:themeColor="text1"/>
              </w:rPr>
              <w:t xml:space="preserve"> </w:t>
            </w:r>
          </w:p>
        </w:tc>
        <w:tc>
          <w:tcPr>
            <w:tcW w:w="4948" w:type="dxa"/>
            <w:shd w:val="clear" w:color="auto" w:fill="auto"/>
            <w:hideMark/>
          </w:tcPr>
          <w:p w:rsidR="001100E8" w:rsidRPr="00543487" w:rsidRDefault="004C3CC1" w:rsidP="001100E8">
            <w:pPr>
              <w:tabs>
                <w:tab w:val="left" w:pos="1184"/>
              </w:tabs>
              <w:rPr>
                <w:sz w:val="20"/>
                <w:szCs w:val="20"/>
                <w:lang w:val="id-ID"/>
              </w:rPr>
            </w:pPr>
            <w:hyperlink r:id="rId9" w:history="1"/>
            <w:r w:rsidR="001100E8" w:rsidRPr="003B2693">
              <w:rPr>
                <w:sz w:val="20"/>
                <w:szCs w:val="20"/>
              </w:rPr>
              <w:t xml:space="preserve">Penulis Korespondensi. </w:t>
            </w:r>
            <w:r w:rsidR="00543487" w:rsidRPr="00543487">
              <w:rPr>
                <w:sz w:val="20"/>
                <w:szCs w:val="20"/>
              </w:rPr>
              <w:t>Desi Aramana</w:t>
            </w:r>
          </w:p>
          <w:p w:rsidR="001100E8" w:rsidRPr="00543487" w:rsidRDefault="001100E8" w:rsidP="001100E8">
            <w:pPr>
              <w:tabs>
                <w:tab w:val="left" w:pos="1184"/>
              </w:tabs>
              <w:rPr>
                <w:sz w:val="20"/>
                <w:szCs w:val="20"/>
                <w:u w:val="single"/>
                <w:lang w:val="id-ID" w:eastAsia="en-GB"/>
              </w:rPr>
            </w:pPr>
            <w:r w:rsidRPr="003B2693">
              <w:rPr>
                <w:sz w:val="20"/>
                <w:szCs w:val="20"/>
              </w:rPr>
              <w:t xml:space="preserve">e-mail :  </w:t>
            </w:r>
            <w:hyperlink r:id="rId10" w:history="1">
              <w:r w:rsidR="00543487" w:rsidRPr="00543487">
                <w:rPr>
                  <w:rStyle w:val="Hyperlink"/>
                  <w:iCs/>
                  <w:color w:val="000000" w:themeColor="text1"/>
                  <w:sz w:val="20"/>
                  <w:szCs w:val="20"/>
                  <w:u w:val="none"/>
                </w:rPr>
                <w:t>diarieriena@gmail.com</w:t>
              </w:r>
            </w:hyperlink>
          </w:p>
          <w:p w:rsidR="001100E8" w:rsidRPr="003B2693" w:rsidRDefault="001100E8" w:rsidP="001100E8">
            <w:pPr>
              <w:tabs>
                <w:tab w:val="left" w:pos="1184"/>
              </w:tabs>
              <w:rPr>
                <w:sz w:val="12"/>
                <w:szCs w:val="12"/>
              </w:rPr>
            </w:pPr>
          </w:p>
          <w:p w:rsidR="001100E8" w:rsidRPr="003B2693" w:rsidRDefault="001100E8" w:rsidP="001100E8">
            <w:pPr>
              <w:rPr>
                <w:sz w:val="20"/>
                <w:szCs w:val="20"/>
              </w:rPr>
            </w:pPr>
          </w:p>
        </w:tc>
      </w:tr>
    </w:tbl>
    <w:p w:rsidR="00A40A16" w:rsidRPr="004B03B2" w:rsidRDefault="00A40A16" w:rsidP="00A40A16">
      <w:pPr>
        <w:tabs>
          <w:tab w:val="left" w:pos="1991"/>
        </w:tabs>
        <w:rPr>
          <w:sz w:val="20"/>
          <w:szCs w:val="20"/>
        </w:rPr>
      </w:pPr>
    </w:p>
    <w:tbl>
      <w:tblPr>
        <w:tblpPr w:leftFromText="180" w:rightFromText="180" w:vertAnchor="text" w:tblpX="-601" w:tblpY="1"/>
        <w:tblOverlap w:val="never"/>
        <w:tblW w:w="10171" w:type="dxa"/>
        <w:tblBorders>
          <w:top w:val="single" w:sz="6" w:space="0" w:color="auto"/>
          <w:bottom w:val="single" w:sz="6" w:space="0" w:color="auto"/>
        </w:tblBorders>
        <w:tblLook w:val="04A0" w:firstRow="1" w:lastRow="0" w:firstColumn="1" w:lastColumn="0" w:noHBand="0" w:noVBand="1"/>
      </w:tblPr>
      <w:tblGrid>
        <w:gridCol w:w="3408"/>
        <w:gridCol w:w="283"/>
        <w:gridCol w:w="6480"/>
      </w:tblGrid>
      <w:tr w:rsidR="00917B8B" w:rsidRPr="003B2693" w:rsidTr="00A31CC9">
        <w:tc>
          <w:tcPr>
            <w:tcW w:w="3408" w:type="dxa"/>
            <w:tcBorders>
              <w:top w:val="single" w:sz="6" w:space="0" w:color="auto"/>
              <w:bottom w:val="single" w:sz="6" w:space="0" w:color="auto"/>
            </w:tcBorders>
            <w:shd w:val="clear" w:color="auto" w:fill="FFFFFF"/>
          </w:tcPr>
          <w:p w:rsidR="00A40A16" w:rsidRPr="003B2693" w:rsidRDefault="00A40A16" w:rsidP="00A31CC9">
            <w:pPr>
              <w:rPr>
                <w:b/>
                <w:bCs/>
                <w:spacing w:val="40"/>
                <w:sz w:val="20"/>
                <w:szCs w:val="20"/>
              </w:rPr>
            </w:pPr>
            <w:r w:rsidRPr="003B2693">
              <w:rPr>
                <w:b/>
                <w:bCs/>
                <w:spacing w:val="40"/>
                <w:sz w:val="20"/>
                <w:szCs w:val="20"/>
              </w:rPr>
              <w:t>ARTICLE INFO</w:t>
            </w:r>
          </w:p>
        </w:tc>
        <w:tc>
          <w:tcPr>
            <w:tcW w:w="283" w:type="dxa"/>
            <w:tcBorders>
              <w:top w:val="single" w:sz="6" w:space="0" w:color="auto"/>
              <w:bottom w:val="nil"/>
            </w:tcBorders>
            <w:shd w:val="clear" w:color="auto" w:fill="FFFFFF"/>
          </w:tcPr>
          <w:p w:rsidR="00A40A16" w:rsidRPr="003B2693" w:rsidRDefault="00A40A16" w:rsidP="00A31CC9">
            <w:pPr>
              <w:spacing w:line="360" w:lineRule="auto"/>
              <w:rPr>
                <w:b/>
                <w:bCs/>
                <w:spacing w:val="80"/>
                <w:sz w:val="20"/>
                <w:szCs w:val="20"/>
              </w:rPr>
            </w:pPr>
          </w:p>
        </w:tc>
        <w:tc>
          <w:tcPr>
            <w:tcW w:w="6480" w:type="dxa"/>
            <w:tcBorders>
              <w:top w:val="single" w:sz="6" w:space="0" w:color="auto"/>
              <w:bottom w:val="single" w:sz="6" w:space="0" w:color="auto"/>
            </w:tcBorders>
            <w:shd w:val="clear" w:color="auto" w:fill="FFFFFF"/>
          </w:tcPr>
          <w:p w:rsidR="0070047A" w:rsidRPr="00A31CC9" w:rsidRDefault="00A40A16" w:rsidP="00A31CC9">
            <w:pPr>
              <w:spacing w:line="360" w:lineRule="auto"/>
              <w:rPr>
                <w:b/>
                <w:bCs/>
                <w:spacing w:val="80"/>
                <w:sz w:val="20"/>
                <w:szCs w:val="20"/>
                <w:lang w:val="id-ID"/>
              </w:rPr>
            </w:pPr>
            <w:r w:rsidRPr="003B2693">
              <w:rPr>
                <w:b/>
                <w:bCs/>
                <w:spacing w:val="80"/>
                <w:sz w:val="20"/>
                <w:szCs w:val="20"/>
              </w:rPr>
              <w:t>ABSTRAC</w:t>
            </w:r>
            <w:r w:rsidR="00A31CC9">
              <w:rPr>
                <w:b/>
                <w:bCs/>
                <w:spacing w:val="80"/>
                <w:sz w:val="20"/>
                <w:szCs w:val="20"/>
                <w:lang w:val="id-ID"/>
              </w:rPr>
              <w:t>T</w:t>
            </w:r>
          </w:p>
        </w:tc>
      </w:tr>
      <w:tr w:rsidR="00917B8B" w:rsidRPr="003B2693" w:rsidTr="00A31CC9">
        <w:trPr>
          <w:trHeight w:val="1258"/>
        </w:trPr>
        <w:tc>
          <w:tcPr>
            <w:tcW w:w="3408" w:type="dxa"/>
            <w:tcBorders>
              <w:top w:val="single" w:sz="6" w:space="0" w:color="auto"/>
            </w:tcBorders>
            <w:shd w:val="clear" w:color="auto" w:fill="FFFFFF"/>
            <w:hideMark/>
          </w:tcPr>
          <w:p w:rsidR="00A40A16" w:rsidRPr="00A31CC9" w:rsidRDefault="00A40A16" w:rsidP="00A31CC9">
            <w:pPr>
              <w:rPr>
                <w:b/>
                <w:sz w:val="20"/>
                <w:szCs w:val="20"/>
              </w:rPr>
            </w:pPr>
            <w:r w:rsidRPr="00A31CC9">
              <w:rPr>
                <w:b/>
                <w:i/>
                <w:iCs/>
                <w:sz w:val="20"/>
                <w:szCs w:val="20"/>
              </w:rPr>
              <w:t>Artikel History</w:t>
            </w:r>
            <w:r w:rsidRPr="00A31CC9">
              <w:rPr>
                <w:b/>
                <w:sz w:val="20"/>
                <w:szCs w:val="20"/>
              </w:rPr>
              <w:t>:</w:t>
            </w:r>
          </w:p>
          <w:p w:rsidR="00A40A16" w:rsidRPr="00A31CC9" w:rsidRDefault="00A31CC9" w:rsidP="00A31CC9">
            <w:pPr>
              <w:rPr>
                <w:sz w:val="20"/>
                <w:szCs w:val="20"/>
                <w:lang w:val="id-ID"/>
              </w:rPr>
            </w:pPr>
            <w:r>
              <w:rPr>
                <w:sz w:val="20"/>
                <w:szCs w:val="20"/>
              </w:rPr>
              <w:t xml:space="preserve">Recived  </w:t>
            </w:r>
            <w:r>
              <w:rPr>
                <w:sz w:val="20"/>
                <w:szCs w:val="20"/>
                <w:lang w:val="id-ID"/>
              </w:rPr>
              <w:t>26 April 2022</w:t>
            </w:r>
          </w:p>
          <w:p w:rsidR="00A40A16" w:rsidRPr="00A31CC9" w:rsidRDefault="00A31CC9" w:rsidP="00A31CC9">
            <w:pPr>
              <w:rPr>
                <w:sz w:val="20"/>
                <w:szCs w:val="20"/>
                <w:lang w:val="id-ID"/>
              </w:rPr>
            </w:pPr>
            <w:r>
              <w:rPr>
                <w:sz w:val="20"/>
                <w:szCs w:val="20"/>
              </w:rPr>
              <w:t xml:space="preserve">Revision  </w:t>
            </w:r>
            <w:r>
              <w:rPr>
                <w:sz w:val="20"/>
                <w:szCs w:val="20"/>
                <w:lang w:val="id-ID"/>
              </w:rPr>
              <w:t>27 Mei 2022</w:t>
            </w:r>
          </w:p>
          <w:p w:rsidR="00A40A16" w:rsidRPr="00A31CC9" w:rsidRDefault="00A31CC9" w:rsidP="00A31CC9">
            <w:pPr>
              <w:rPr>
                <w:sz w:val="20"/>
                <w:szCs w:val="20"/>
                <w:lang w:val="id-ID"/>
              </w:rPr>
            </w:pPr>
            <w:r>
              <w:rPr>
                <w:sz w:val="20"/>
                <w:szCs w:val="20"/>
              </w:rPr>
              <w:t xml:space="preserve">Accepted  </w:t>
            </w:r>
            <w:r>
              <w:rPr>
                <w:sz w:val="20"/>
                <w:szCs w:val="20"/>
                <w:lang w:val="id-ID"/>
              </w:rPr>
              <w:t>28 Juni 2022</w:t>
            </w:r>
          </w:p>
          <w:p w:rsidR="00A40A16" w:rsidRPr="00A31CC9" w:rsidRDefault="00A31CC9" w:rsidP="00A31CC9">
            <w:pPr>
              <w:rPr>
                <w:sz w:val="20"/>
                <w:szCs w:val="20"/>
                <w:lang w:val="id-ID"/>
              </w:rPr>
            </w:pPr>
            <w:r>
              <w:rPr>
                <w:sz w:val="20"/>
                <w:szCs w:val="20"/>
              </w:rPr>
              <w:t xml:space="preserve">Avalilable Online  </w:t>
            </w:r>
            <w:r>
              <w:rPr>
                <w:sz w:val="20"/>
                <w:szCs w:val="20"/>
                <w:lang w:val="id-ID"/>
              </w:rPr>
              <w:t>17 September 2022</w:t>
            </w:r>
          </w:p>
          <w:p w:rsidR="00A40A16" w:rsidRPr="003B2693" w:rsidRDefault="00A40A16" w:rsidP="00A31CC9">
            <w:pPr>
              <w:rPr>
                <w:sz w:val="20"/>
                <w:szCs w:val="20"/>
              </w:rPr>
            </w:pPr>
          </w:p>
        </w:tc>
        <w:tc>
          <w:tcPr>
            <w:tcW w:w="283" w:type="dxa"/>
            <w:vMerge w:val="restart"/>
            <w:tcBorders>
              <w:top w:val="nil"/>
            </w:tcBorders>
            <w:shd w:val="clear" w:color="auto" w:fill="FFFFFF"/>
          </w:tcPr>
          <w:p w:rsidR="00A40A16" w:rsidRPr="003B2693" w:rsidRDefault="00A40A16" w:rsidP="00A31CC9">
            <w:pPr>
              <w:jc w:val="both"/>
              <w:rPr>
                <w:b/>
                <w:bCs/>
                <w:sz w:val="20"/>
                <w:szCs w:val="20"/>
              </w:rPr>
            </w:pPr>
          </w:p>
        </w:tc>
        <w:tc>
          <w:tcPr>
            <w:tcW w:w="6480" w:type="dxa"/>
            <w:vMerge w:val="restart"/>
            <w:tcBorders>
              <w:top w:val="single" w:sz="6" w:space="0" w:color="auto"/>
            </w:tcBorders>
            <w:shd w:val="clear" w:color="auto" w:fill="FFFFFF" w:themeFill="background1"/>
            <w:hideMark/>
          </w:tcPr>
          <w:p w:rsidR="00A40A16" w:rsidRPr="00A31CC9" w:rsidRDefault="0070047A" w:rsidP="00A31CC9">
            <w:pPr>
              <w:pStyle w:val="HTMLPreformatted"/>
              <w:shd w:val="clear" w:color="auto" w:fill="F8F9FA"/>
              <w:jc w:val="both"/>
              <w:rPr>
                <w:rFonts w:ascii="inherit" w:hAnsi="inherit"/>
                <w:i/>
                <w:iCs/>
                <w:color w:val="000000" w:themeColor="text1"/>
                <w:sz w:val="24"/>
                <w:szCs w:val="24"/>
                <w:lang w:val="id-ID"/>
              </w:rPr>
            </w:pPr>
            <w:r w:rsidRPr="00A31CC9">
              <w:rPr>
                <w:rFonts w:ascii="Times New Roman" w:hAnsi="Times New Roman" w:cs="Times New Roman"/>
                <w:b/>
                <w:i/>
                <w:iCs/>
                <w:color w:val="000000" w:themeColor="text1"/>
                <w:sz w:val="24"/>
                <w:szCs w:val="24"/>
              </w:rPr>
              <w:t xml:space="preserve">Abstract: </w:t>
            </w:r>
            <w:r w:rsidRPr="00A31CC9">
              <w:rPr>
                <w:rFonts w:ascii="inherit" w:hAnsi="inherit"/>
                <w:i/>
                <w:iCs/>
                <w:color w:val="000000" w:themeColor="text1"/>
                <w:sz w:val="24"/>
                <w:szCs w:val="24"/>
                <w:lang w:val="en"/>
              </w:rPr>
              <w:t>This study aims to test the current ratio increases or decreases in fishery sub-sector companies listed on the Indonesian stock exchange (IDX) from 2016 - 2019 and the quick ratio increases or decreases in fisheries sub-sector companies listed on the Indonesian stock exchange (IDX) from 2016 – 2019. The research population is fishery sub-sector companies listed on the Indonesia Stock Exchange in 2016-2019. Analysis of the data used is quantitative and descriptive. The results of the study are the current ratio of the company PT Dharma Samudra Fishing Industries, Tbk in 2016 - 2017 decreased by 2.7% current debt is greater than current assets, the current ratio of the company PT Dharma Samudra Fishing Industries, Tbk in 2017 - 2019 decreased by 5 ,28% because current debt is greater than current assets, the company's current ratio of PT Dharma Samudra Fishing Industries, Tbk in 2018 - 2019 increased by 13.9% because current assets are greater than current debt.</w:t>
            </w:r>
          </w:p>
          <w:p w:rsidR="00A31CC9" w:rsidRPr="00A31CC9" w:rsidRDefault="00A31CC9" w:rsidP="00A31CC9">
            <w:pPr>
              <w:pStyle w:val="HTMLPreformatted"/>
              <w:shd w:val="clear" w:color="auto" w:fill="F8F9FA"/>
              <w:jc w:val="both"/>
              <w:rPr>
                <w:rFonts w:ascii="inherit" w:hAnsi="inherit"/>
                <w:i/>
                <w:iCs/>
                <w:color w:val="202124"/>
                <w:sz w:val="24"/>
                <w:szCs w:val="24"/>
                <w:lang w:val="id-ID"/>
              </w:rPr>
            </w:pPr>
          </w:p>
        </w:tc>
      </w:tr>
      <w:tr w:rsidR="00917B8B" w:rsidRPr="003B2693" w:rsidTr="00A31CC9">
        <w:trPr>
          <w:trHeight w:val="891"/>
        </w:trPr>
        <w:tc>
          <w:tcPr>
            <w:tcW w:w="3408" w:type="dxa"/>
            <w:tcBorders>
              <w:top w:val="single" w:sz="6" w:space="0" w:color="auto"/>
              <w:bottom w:val="nil"/>
            </w:tcBorders>
            <w:shd w:val="clear" w:color="auto" w:fill="FFFFFF"/>
          </w:tcPr>
          <w:p w:rsidR="00A40A16" w:rsidRPr="003B2693" w:rsidRDefault="00A40A16" w:rsidP="00A31CC9">
            <w:pPr>
              <w:rPr>
                <w:b/>
                <w:i/>
                <w:iCs/>
                <w:sz w:val="20"/>
                <w:szCs w:val="20"/>
              </w:rPr>
            </w:pPr>
            <w:r w:rsidRPr="003B2693">
              <w:rPr>
                <w:b/>
                <w:i/>
                <w:iCs/>
                <w:sz w:val="20"/>
                <w:szCs w:val="20"/>
              </w:rPr>
              <w:t>Keywords :</w:t>
            </w:r>
          </w:p>
          <w:p w:rsidR="00A40A16" w:rsidRPr="00A31CC9" w:rsidRDefault="0070047A" w:rsidP="00A31CC9">
            <w:pPr>
              <w:jc w:val="both"/>
              <w:rPr>
                <w:i/>
                <w:sz w:val="20"/>
                <w:szCs w:val="20"/>
                <w:lang w:val="id-ID"/>
              </w:rPr>
            </w:pPr>
            <w:r w:rsidRPr="00A31CC9">
              <w:rPr>
                <w:i/>
                <w:iCs/>
                <w:sz w:val="20"/>
                <w:szCs w:val="20"/>
                <w:lang w:eastAsia="id-ID"/>
              </w:rPr>
              <w:t>Analisis Laporan Keua</w:t>
            </w:r>
            <w:r w:rsidR="00A31CC9" w:rsidRPr="00A31CC9">
              <w:rPr>
                <w:i/>
                <w:iCs/>
                <w:sz w:val="20"/>
                <w:szCs w:val="20"/>
                <w:lang w:eastAsia="id-ID"/>
              </w:rPr>
              <w:t>ngan, Current Ratio,</w:t>
            </w:r>
            <w:r w:rsidR="00A31CC9">
              <w:rPr>
                <w:i/>
                <w:iCs/>
                <w:sz w:val="20"/>
                <w:szCs w:val="20"/>
                <w:lang w:val="id-ID" w:eastAsia="id-ID"/>
              </w:rPr>
              <w:t xml:space="preserve"> </w:t>
            </w:r>
            <w:r w:rsidR="00A31CC9" w:rsidRPr="00A31CC9">
              <w:rPr>
                <w:i/>
                <w:iCs/>
                <w:sz w:val="20"/>
                <w:szCs w:val="20"/>
                <w:lang w:eastAsia="id-ID"/>
              </w:rPr>
              <w:t>Quick Ratio</w:t>
            </w:r>
          </w:p>
        </w:tc>
        <w:tc>
          <w:tcPr>
            <w:tcW w:w="283" w:type="dxa"/>
            <w:vMerge/>
            <w:tcBorders>
              <w:bottom w:val="nil"/>
            </w:tcBorders>
            <w:shd w:val="clear" w:color="auto" w:fill="FFFFFF"/>
          </w:tcPr>
          <w:p w:rsidR="00A40A16" w:rsidRPr="003B2693" w:rsidRDefault="00A40A16" w:rsidP="00A31CC9">
            <w:pPr>
              <w:jc w:val="both"/>
              <w:rPr>
                <w:b/>
                <w:bCs/>
                <w:i/>
                <w:iCs/>
              </w:rPr>
            </w:pPr>
          </w:p>
        </w:tc>
        <w:tc>
          <w:tcPr>
            <w:tcW w:w="6480" w:type="dxa"/>
            <w:vMerge/>
            <w:tcBorders>
              <w:bottom w:val="nil"/>
            </w:tcBorders>
            <w:shd w:val="clear" w:color="auto" w:fill="FFFFFF" w:themeFill="background1"/>
          </w:tcPr>
          <w:p w:rsidR="00A40A16" w:rsidRPr="003B2693" w:rsidRDefault="00A40A16" w:rsidP="00A31CC9">
            <w:pPr>
              <w:jc w:val="both"/>
              <w:rPr>
                <w:b/>
                <w:bCs/>
                <w:i/>
                <w:iCs/>
              </w:rPr>
            </w:pPr>
          </w:p>
        </w:tc>
      </w:tr>
      <w:tr w:rsidR="00917B8B" w:rsidRPr="003B2693" w:rsidTr="00A31CC9">
        <w:tc>
          <w:tcPr>
            <w:tcW w:w="3408" w:type="dxa"/>
            <w:tcBorders>
              <w:top w:val="nil"/>
              <w:bottom w:val="single" w:sz="12" w:space="0" w:color="auto"/>
            </w:tcBorders>
            <w:shd w:val="clear" w:color="auto" w:fill="FFFFFF"/>
            <w:vAlign w:val="center"/>
            <w:hideMark/>
          </w:tcPr>
          <w:p w:rsidR="00A40A16" w:rsidRPr="003B2693" w:rsidRDefault="00A40A16" w:rsidP="00A31CC9">
            <w:pPr>
              <w:rPr>
                <w:b/>
                <w:bCs/>
                <w:i/>
                <w:iCs/>
                <w:sz w:val="20"/>
                <w:szCs w:val="20"/>
              </w:rPr>
            </w:pPr>
          </w:p>
        </w:tc>
        <w:tc>
          <w:tcPr>
            <w:tcW w:w="283" w:type="dxa"/>
            <w:tcBorders>
              <w:top w:val="nil"/>
              <w:bottom w:val="single" w:sz="12" w:space="0" w:color="auto"/>
            </w:tcBorders>
          </w:tcPr>
          <w:p w:rsidR="00A40A16" w:rsidRPr="003B2693" w:rsidRDefault="00A40A16" w:rsidP="00A31CC9">
            <w:pPr>
              <w:jc w:val="both"/>
              <w:rPr>
                <w:i/>
                <w:iCs/>
                <w:sz w:val="20"/>
                <w:szCs w:val="20"/>
              </w:rPr>
            </w:pPr>
          </w:p>
        </w:tc>
        <w:tc>
          <w:tcPr>
            <w:tcW w:w="6480" w:type="dxa"/>
            <w:tcBorders>
              <w:top w:val="nil"/>
              <w:bottom w:val="single" w:sz="12" w:space="0" w:color="auto"/>
            </w:tcBorders>
            <w:shd w:val="clear" w:color="auto" w:fill="FFFFFF"/>
            <w:hideMark/>
          </w:tcPr>
          <w:p w:rsidR="00A40A16" w:rsidRPr="007C6437" w:rsidRDefault="00A40A16" w:rsidP="00A31CC9">
            <w:pPr>
              <w:rPr>
                <w:i/>
                <w:iCs/>
                <w:sz w:val="20"/>
                <w:szCs w:val="20"/>
              </w:rPr>
            </w:pPr>
            <w:r w:rsidRPr="007C6437">
              <w:rPr>
                <w:rStyle w:val="fontstyle01"/>
                <w:sz w:val="20"/>
                <w:szCs w:val="20"/>
              </w:rPr>
              <w:t>© 202</w:t>
            </w:r>
            <w:r w:rsidR="00A31CC9">
              <w:rPr>
                <w:rStyle w:val="fontstyle01"/>
                <w:sz w:val="20"/>
                <w:szCs w:val="20"/>
                <w:lang w:val="id-ID"/>
              </w:rPr>
              <w:t>2</w:t>
            </w:r>
            <w:r w:rsidRPr="007C6437">
              <w:rPr>
                <w:rStyle w:val="fontstyle01"/>
                <w:sz w:val="20"/>
                <w:szCs w:val="20"/>
              </w:rPr>
              <w:t xml:space="preserve"> </w:t>
            </w:r>
            <w:r>
              <w:rPr>
                <w:sz w:val="20"/>
                <w:szCs w:val="20"/>
                <w:lang w:val="id-ID"/>
              </w:rPr>
              <w:t xml:space="preserve"> SIMTAMA: Jurnal </w:t>
            </w:r>
            <w:r w:rsidRPr="00B82411">
              <w:rPr>
                <w:sz w:val="20"/>
                <w:szCs w:val="20"/>
              </w:rPr>
              <w:t>Sistem Informasi, A</w:t>
            </w:r>
            <w:r>
              <w:rPr>
                <w:sz w:val="20"/>
                <w:szCs w:val="20"/>
              </w:rPr>
              <w:t>kuntansi dan Manajemen</w:t>
            </w:r>
            <w:r w:rsidRPr="007C6437">
              <w:rPr>
                <w:rStyle w:val="fontstyle01"/>
                <w:sz w:val="20"/>
                <w:szCs w:val="20"/>
              </w:rPr>
              <w:t xml:space="preserve"> </w:t>
            </w:r>
          </w:p>
        </w:tc>
      </w:tr>
    </w:tbl>
    <w:p w:rsidR="00A40A16" w:rsidRPr="00FD108F" w:rsidRDefault="00A40A16" w:rsidP="00A40A16">
      <w:pPr>
        <w:pStyle w:val="Heading1"/>
        <w:numPr>
          <w:ilvl w:val="0"/>
          <w:numId w:val="8"/>
        </w:numPr>
        <w:tabs>
          <w:tab w:val="left" w:pos="0"/>
        </w:tabs>
        <w:spacing w:before="240" w:after="120"/>
        <w:ind w:left="284" w:hanging="284"/>
        <w:rPr>
          <w:sz w:val="24"/>
        </w:rPr>
      </w:pPr>
      <w:r w:rsidRPr="003B2693">
        <w:rPr>
          <w:sz w:val="24"/>
          <w:lang w:val="id-ID"/>
        </w:rPr>
        <w:t>PENDAHULUAN</w:t>
      </w:r>
    </w:p>
    <w:p w:rsidR="0070047A" w:rsidRPr="00A5240B" w:rsidRDefault="0070047A" w:rsidP="00A5240B">
      <w:pPr>
        <w:jc w:val="both"/>
        <w:rPr>
          <w:lang w:val="id-ID"/>
        </w:rPr>
      </w:pPr>
      <w:proofErr w:type="gramStart"/>
      <w:r>
        <w:rPr>
          <w:bCs/>
        </w:rPr>
        <w:t xml:space="preserve">Laporan keuangan </w:t>
      </w:r>
      <w:r>
        <w:t>adalah</w:t>
      </w:r>
      <w:r>
        <w:rPr>
          <w:spacing w:val="1"/>
        </w:rPr>
        <w:t xml:space="preserve"> </w:t>
      </w:r>
      <w:r>
        <w:t>yang</w:t>
      </w:r>
      <w:r>
        <w:rPr>
          <w:spacing w:val="1"/>
        </w:rPr>
        <w:t xml:space="preserve"> </w:t>
      </w:r>
      <w:r>
        <w:t>menunjukkan</w:t>
      </w:r>
      <w:r>
        <w:rPr>
          <w:spacing w:val="1"/>
        </w:rPr>
        <w:t xml:space="preserve"> </w:t>
      </w:r>
      <w:r>
        <w:t>kondisi</w:t>
      </w:r>
      <w:r>
        <w:rPr>
          <w:spacing w:val="1"/>
        </w:rPr>
        <w:t xml:space="preserve"> </w:t>
      </w:r>
      <w:r>
        <w:t>keuangan</w:t>
      </w:r>
      <w:r>
        <w:rPr>
          <w:spacing w:val="1"/>
        </w:rPr>
        <w:t xml:space="preserve"> </w:t>
      </w:r>
      <w:r>
        <w:t>perusahaan</w:t>
      </w:r>
      <w:r>
        <w:rPr>
          <w:spacing w:val="1"/>
        </w:rPr>
        <w:t xml:space="preserve"> </w:t>
      </w:r>
      <w:r>
        <w:t>pada</w:t>
      </w:r>
      <w:r>
        <w:rPr>
          <w:spacing w:val="1"/>
        </w:rPr>
        <w:t xml:space="preserve"> </w:t>
      </w:r>
      <w:r>
        <w:t>saat</w:t>
      </w:r>
      <w:r>
        <w:rPr>
          <w:spacing w:val="1"/>
        </w:rPr>
        <w:t xml:space="preserve"> </w:t>
      </w:r>
      <w:r>
        <w:t>ini</w:t>
      </w:r>
      <w:r>
        <w:rPr>
          <w:spacing w:val="1"/>
        </w:rPr>
        <w:t xml:space="preserve"> </w:t>
      </w:r>
      <w:r>
        <w:t>atau</w:t>
      </w:r>
      <w:r>
        <w:rPr>
          <w:spacing w:val="1"/>
        </w:rPr>
        <w:t xml:space="preserve"> </w:t>
      </w:r>
      <w:r>
        <w:t>dalam</w:t>
      </w:r>
      <w:r>
        <w:rPr>
          <w:spacing w:val="1"/>
        </w:rPr>
        <w:t xml:space="preserve"> </w:t>
      </w:r>
      <w:r>
        <w:t>suatu</w:t>
      </w:r>
      <w:r>
        <w:rPr>
          <w:spacing w:val="1"/>
        </w:rPr>
        <w:t xml:space="preserve"> </w:t>
      </w:r>
      <w:r>
        <w:t>priode</w:t>
      </w:r>
      <w:r>
        <w:rPr>
          <w:spacing w:val="1"/>
        </w:rPr>
        <w:t xml:space="preserve"> </w:t>
      </w:r>
      <w:r>
        <w:t>tertentu.</w:t>
      </w:r>
      <w:proofErr w:type="gramEnd"/>
      <w:r>
        <w:rPr>
          <w:spacing w:val="1"/>
        </w:rPr>
        <w:t xml:space="preserve"> </w:t>
      </w:r>
      <w:proofErr w:type="gramStart"/>
      <w:r>
        <w:t>Laporan</w:t>
      </w:r>
      <w:r>
        <w:rPr>
          <w:spacing w:val="1"/>
        </w:rPr>
        <w:t xml:space="preserve"> </w:t>
      </w:r>
      <w:r>
        <w:t>keuangan dibuat perperiode, misalnya tiga bulan, atau enam bulan untuk kepentingan</w:t>
      </w:r>
      <w:r>
        <w:rPr>
          <w:spacing w:val="1"/>
        </w:rPr>
        <w:t xml:space="preserve"> </w:t>
      </w:r>
      <w:r>
        <w:t>internal perusahaan.</w:t>
      </w:r>
      <w:proofErr w:type="gramEnd"/>
      <w:r>
        <w:rPr>
          <w:spacing w:val="1"/>
        </w:rPr>
        <w:t xml:space="preserve"> </w:t>
      </w:r>
      <w:r>
        <w:t>Sementara itu, untuk laporan lebih luas dilakukan satu tahun</w:t>
      </w:r>
      <w:r>
        <w:rPr>
          <w:spacing w:val="1"/>
        </w:rPr>
        <w:t xml:space="preserve"> </w:t>
      </w:r>
      <w:r w:rsidR="00F0271B">
        <w:t xml:space="preserve">sekali </w:t>
      </w:r>
      <w:r w:rsidR="00F0271B" w:rsidRPr="00B87830">
        <w:fldChar w:fldCharType="begin" w:fldLock="1"/>
      </w:r>
      <w:r w:rsidR="00F0271B" w:rsidRPr="00B87830">
        <w:instrText>ADDIN CSL_CITATION {"citationItems":[{"id":"ITEM-1","itemData":{"DOI":"10.24843/eja.2022.v32.i02.p18","abstract":"This study aims to determine the effectiveness of SPIP and organizational culture impact the successful implementation of SIKD in improving the quality of financial reports. A quantitative approach was used in this study with a literature and field design. The data sources used are primary data and secondary data. The data analysis technique used in this study was path analysis. The results showed that the t-test of the sub-structure model 1 of SPIP affected the success of SIKD implementation, organizational culture affected the success of the implementation of SIKD, and the t-test of the sub-structure model 2 showed that SPIP affected the quality of financial reports. organizational culture does not affect the quality of financial statements, and SIKD affects financial reports' quality. Furthermore, the effectiveness of the application of SIKD is an intermediary variable that affects the quality of financial reports in the Pematangsiantar City government.\r Keywords : SPIP; Organizational Culture; SIKD; Financial Report Quality.","author":[{"dropping-particle":"","family":"Silitonga","given":"Hery Pandapotan","non-dropping-particle":"","parse-names":false,"suffix":""},{"dropping-particle":"","family":"Sianipar","given":"Ruth Tridianty","non-dropping-particle":"","parse-names":false,"suffix":""},{"dropping-particle":"","family":"Putri","given":"Juan Anastasia","non-dropping-particle":"","parse-names":false,"suffix":""},{"dropping-particle":"","family":"Siregar","given":"Robert Tua","non-dropping-particle":"","parse-names":false,"suffix":""},{"dropping-particle":"","family":"Sudirman","given":"Acai","non-dropping-particle":"","parse-names":false,"suffix":""}],"container-title":"E-Jurnal Akuntansi","id":"ITEM-1","issue":"2","issued":{"date-parts":[["2022"]]},"page":"3834","title":"Determinant Improving the Quality of Financial Reports Pematangsiantar City Government","type":"article-journal","volume":"32"},"uris":["http://www.mendeley.com/documents/?uuid=204f0e56-5b0e-4eb3-b6a2-8bba35cb443f"]}],"mendeley":{"formattedCitation":"(Silitonga et al., 2022)","plainTextFormattedCitation":"(Silitonga et al., 2022)","previouslyFormattedCitation":"(Silitonga et al., 2022)"},"properties":{"noteIndex":0},"schema":"https://github.com/citation-style-language/schema/raw/master/csl-citation.json"}</w:instrText>
      </w:r>
      <w:r w:rsidR="00F0271B" w:rsidRPr="00B87830">
        <w:fldChar w:fldCharType="separate"/>
      </w:r>
      <w:r w:rsidR="00F0271B" w:rsidRPr="00B87830">
        <w:rPr>
          <w:noProof/>
        </w:rPr>
        <w:t>(Silitonga et al., 2022)</w:t>
      </w:r>
      <w:r w:rsidR="00F0271B" w:rsidRPr="00B87830">
        <w:fldChar w:fldCharType="end"/>
      </w:r>
      <w:r w:rsidR="00F0271B">
        <w:rPr>
          <w:lang w:val="id-ID"/>
        </w:rPr>
        <w:t xml:space="preserve">. </w:t>
      </w:r>
      <w:r w:rsidR="00F0271B">
        <w:t>Menurut Harahap (2014</w:t>
      </w:r>
      <w:r>
        <w:t>), Analisis laporan keuangan dapat diartikan</w:t>
      </w:r>
      <w:r>
        <w:rPr>
          <w:spacing w:val="1"/>
        </w:rPr>
        <w:t xml:space="preserve"> </w:t>
      </w:r>
      <w:r>
        <w:t>sebagai</w:t>
      </w:r>
      <w:r>
        <w:rPr>
          <w:spacing w:val="1"/>
        </w:rPr>
        <w:t xml:space="preserve"> </w:t>
      </w:r>
      <w:r>
        <w:t>kegiatan</w:t>
      </w:r>
      <w:r>
        <w:rPr>
          <w:spacing w:val="1"/>
        </w:rPr>
        <w:t xml:space="preserve"> </w:t>
      </w:r>
      <w:r>
        <w:t>menguraikan</w:t>
      </w:r>
      <w:r>
        <w:rPr>
          <w:spacing w:val="1"/>
        </w:rPr>
        <w:t xml:space="preserve"> </w:t>
      </w:r>
      <w:r>
        <w:t>atau</w:t>
      </w:r>
      <w:r>
        <w:rPr>
          <w:spacing w:val="1"/>
        </w:rPr>
        <w:t xml:space="preserve"> </w:t>
      </w:r>
      <w:r>
        <w:t>meneliti</w:t>
      </w:r>
      <w:r>
        <w:rPr>
          <w:spacing w:val="1"/>
        </w:rPr>
        <w:t xml:space="preserve"> </w:t>
      </w:r>
      <w:r>
        <w:t>laporan</w:t>
      </w:r>
      <w:r>
        <w:rPr>
          <w:spacing w:val="1"/>
        </w:rPr>
        <w:t xml:space="preserve"> </w:t>
      </w:r>
      <w:r>
        <w:t>keuangan</w:t>
      </w:r>
      <w:r>
        <w:rPr>
          <w:spacing w:val="1"/>
        </w:rPr>
        <w:t xml:space="preserve"> </w:t>
      </w:r>
      <w:r>
        <w:t>beserta</w:t>
      </w:r>
      <w:r>
        <w:rPr>
          <w:spacing w:val="1"/>
        </w:rPr>
        <w:t xml:space="preserve"> </w:t>
      </w:r>
      <w:r>
        <w:t>unsur-</w:t>
      </w:r>
      <w:r>
        <w:rPr>
          <w:spacing w:val="1"/>
        </w:rPr>
        <w:t xml:space="preserve"> </w:t>
      </w:r>
      <w:r>
        <w:t>unsurnya.Analisis laporan keuangan adalah kegiatan menguraikan pos-pos laporan</w:t>
      </w:r>
      <w:r>
        <w:rPr>
          <w:spacing w:val="1"/>
        </w:rPr>
        <w:t xml:space="preserve"> </w:t>
      </w:r>
      <w:r>
        <w:t>keuangan menjadi unit informasi yang lebih kecil dan melihat hubungannya yang bersifat signifikan atau yang mempunyai makna antara satu dengan yang lain, baik</w:t>
      </w:r>
      <w:r>
        <w:rPr>
          <w:spacing w:val="1"/>
        </w:rPr>
        <w:t xml:space="preserve"> </w:t>
      </w:r>
      <w:r>
        <w:t>antara</w:t>
      </w:r>
      <w:r>
        <w:rPr>
          <w:spacing w:val="1"/>
        </w:rPr>
        <w:t xml:space="preserve"> </w:t>
      </w:r>
      <w:r>
        <w:t>data</w:t>
      </w:r>
      <w:r>
        <w:rPr>
          <w:spacing w:val="1"/>
        </w:rPr>
        <w:t xml:space="preserve"> </w:t>
      </w:r>
      <w:r>
        <w:t xml:space="preserve">kuantitatif </w:t>
      </w:r>
      <w:r>
        <w:lastRenderedPageBreak/>
        <w:t>maupun</w:t>
      </w:r>
      <w:r>
        <w:rPr>
          <w:spacing w:val="1"/>
        </w:rPr>
        <w:t xml:space="preserve"> </w:t>
      </w:r>
      <w:r>
        <w:t>non</w:t>
      </w:r>
      <w:r>
        <w:rPr>
          <w:spacing w:val="1"/>
        </w:rPr>
        <w:t xml:space="preserve"> </w:t>
      </w:r>
      <w:r>
        <w:t>kuantitatif</w:t>
      </w:r>
      <w:r>
        <w:rPr>
          <w:spacing w:val="1"/>
        </w:rPr>
        <w:t xml:space="preserve"> </w:t>
      </w:r>
      <w:r>
        <w:t>dengan</w:t>
      </w:r>
      <w:r>
        <w:rPr>
          <w:spacing w:val="1"/>
        </w:rPr>
        <w:t xml:space="preserve"> </w:t>
      </w:r>
      <w:r>
        <w:t>tujuan</w:t>
      </w:r>
      <w:r>
        <w:rPr>
          <w:spacing w:val="1"/>
        </w:rPr>
        <w:t xml:space="preserve"> </w:t>
      </w:r>
      <w:r>
        <w:t>untuk</w:t>
      </w:r>
      <w:r>
        <w:rPr>
          <w:spacing w:val="1"/>
        </w:rPr>
        <w:t xml:space="preserve"> </w:t>
      </w:r>
      <w:r>
        <w:t>mengetahui</w:t>
      </w:r>
      <w:r>
        <w:rPr>
          <w:spacing w:val="1"/>
        </w:rPr>
        <w:t xml:space="preserve"> </w:t>
      </w:r>
      <w:r>
        <w:t>kondisi keuangan lebih dalam yang sangat penting untuk menghasilkan keputusan</w:t>
      </w:r>
      <w:r>
        <w:rPr>
          <w:spacing w:val="1"/>
        </w:rPr>
        <w:t xml:space="preserve"> </w:t>
      </w:r>
      <w:r>
        <w:t>yang</w:t>
      </w:r>
      <w:r>
        <w:rPr>
          <w:spacing w:val="-3"/>
        </w:rPr>
        <w:t xml:space="preserve"> </w:t>
      </w:r>
      <w:r w:rsidR="00A5240B">
        <w:t>tepat</w:t>
      </w:r>
      <w:r w:rsidR="00A5240B">
        <w:rPr>
          <w:lang w:val="id-ID"/>
        </w:rPr>
        <w:t xml:space="preserve"> </w:t>
      </w:r>
      <w:r w:rsidR="00A5240B" w:rsidRPr="00B87830">
        <w:t xml:space="preserve">  </w:t>
      </w:r>
      <w:r w:rsidR="00A5240B" w:rsidRPr="00B87830">
        <w:fldChar w:fldCharType="begin" w:fldLock="1"/>
      </w:r>
      <w:r w:rsidR="00A5240B" w:rsidRPr="00B87830">
        <w:instrText>ADDIN CSL_CITATION {"citationItems":[{"id":"ITEM-1","itemData":{"abstract":"This study aims to determine the role of competitive advantage in mediating the relationship between the adoption of financial reporting standards and innovation on the competitive advantageof SMEs in Pematangsiantar City. This study uses a research design with a quantitative approach to causality. Data collection techniques using observation, interviews, questionnaires and documentation. The sampling method used in this study is the convenience sampling method. The data analysis method used is Partial Least Square (PLS). The results showed that innovation and competitive advantage had a significant effect on business performance, the adoption of financial reporting standards on competitive advantageobtained an insignificant impact. Whereasthe effect of the adoption of financial reporting standards on competitive advantage obtained significant results. Furthermore, the effect of innovation on competitive advantage obtained insignificant results. Then competitive advantage can mediate the relationship between the adoption of financial reporting standards on business performance. Furthermore, the competitive advantage variable is not able to mediate the relationship between innovation and business performance","author":[{"dropping-particle":"","family":"Inrawan","given":"Ady","non-dropping-particle":"","parse-names":false,"suffix":""},{"dropping-particle":"","family":"Silitonga","given":"Hery Pandapotan","non-dropping-particle":"","parse-names":false,"suffix":""},{"dropping-particle":"","family":"Halim","given":"Fitria","non-dropping-particle":"","parse-names":false,"suffix":""},{"dropping-particle":"","family":"Lie","given":"Darwin","non-dropping-particle":"","parse-names":false,"suffix":""},{"dropping-particle":"","family":"Sudirman","given":"Acai","non-dropping-particle":"","parse-names":false,"suffix":""}],"container-title":"Jurnal Ilmu Keuangan dan Perbankan","id":"ITEM-1","issue":"1","issued":{"date-parts":[["2021"]]},"page":"81-93","title":"Impact of Adoption of Financial Standards And Innovations on SME Business Performance: The Role of Competitive Advantage As a Mediation","type":"article-journal","volume":"11"},"uris":["http://www.mendeley.com/documents/?uuid=da624a2d-63a9-461a-aa79-7fe5b7ad516a"]}],"mendeley":{"formattedCitation":"(Inrawan, Silitonga, et al., 2021)","plainTextFormattedCitation":"(Inrawan, Silitonga, et al., 2021)","previouslyFormattedCitation":"(Inrawan, Silitonga, et al., 2021)"},"properties":{"noteIndex":0},"schema":"https://github.com/citation-style-language/schema/raw/master/csl-citation.json"}</w:instrText>
      </w:r>
      <w:r w:rsidR="00A5240B" w:rsidRPr="00B87830">
        <w:fldChar w:fldCharType="separate"/>
      </w:r>
      <w:r w:rsidR="00A5240B" w:rsidRPr="00B87830">
        <w:rPr>
          <w:noProof/>
        </w:rPr>
        <w:t>(Inrawan, Silitonga, et al., 2021)</w:t>
      </w:r>
      <w:r w:rsidR="00A5240B" w:rsidRPr="00B87830">
        <w:fldChar w:fldCharType="end"/>
      </w:r>
      <w:r w:rsidR="00A5240B">
        <w:rPr>
          <w:lang w:val="id-ID"/>
        </w:rPr>
        <w:t>.</w:t>
      </w:r>
    </w:p>
    <w:p w:rsidR="0070047A" w:rsidRPr="00AF51A1" w:rsidRDefault="0070047A" w:rsidP="00AF51A1">
      <w:pPr>
        <w:pStyle w:val="BodyText"/>
        <w:spacing w:after="0"/>
        <w:ind w:right="49" w:firstLine="720"/>
        <w:jc w:val="both"/>
        <w:rPr>
          <w:lang w:val="id-ID"/>
        </w:rPr>
      </w:pPr>
      <w:proofErr w:type="gramStart"/>
      <w:r>
        <w:t>Dalam menganalisi laporan keuangan ada beberapa rasio keuangan yang di</w:t>
      </w:r>
      <w:r>
        <w:rPr>
          <w:spacing w:val="1"/>
        </w:rPr>
        <w:t xml:space="preserve"> </w:t>
      </w:r>
      <w:r>
        <w:t>gunakan</w:t>
      </w:r>
      <w:r>
        <w:rPr>
          <w:spacing w:val="1"/>
        </w:rPr>
        <w:t xml:space="preserve"> </w:t>
      </w:r>
      <w:r>
        <w:t>oleh</w:t>
      </w:r>
      <w:r>
        <w:rPr>
          <w:spacing w:val="1"/>
        </w:rPr>
        <w:t xml:space="preserve"> </w:t>
      </w:r>
      <w:r>
        <w:t>perusahaan</w:t>
      </w:r>
      <w:r>
        <w:rPr>
          <w:spacing w:val="1"/>
        </w:rPr>
        <w:t xml:space="preserve"> </w:t>
      </w:r>
      <w:r>
        <w:t>yaitu</w:t>
      </w:r>
      <w:r>
        <w:rPr>
          <w:spacing w:val="1"/>
        </w:rPr>
        <w:t xml:space="preserve"> </w:t>
      </w:r>
      <w:r>
        <w:t>rasio</w:t>
      </w:r>
      <w:r>
        <w:rPr>
          <w:spacing w:val="1"/>
        </w:rPr>
        <w:t xml:space="preserve"> </w:t>
      </w:r>
      <w:r>
        <w:t>likuiditas,</w:t>
      </w:r>
      <w:r>
        <w:rPr>
          <w:spacing w:val="1"/>
        </w:rPr>
        <w:t xml:space="preserve"> </w:t>
      </w:r>
      <w:r>
        <w:t>rentabilitas,</w:t>
      </w:r>
      <w:r>
        <w:rPr>
          <w:spacing w:val="1"/>
        </w:rPr>
        <w:t xml:space="preserve"> </w:t>
      </w:r>
      <w:r>
        <w:t>solvalbilitas</w:t>
      </w:r>
      <w:r>
        <w:rPr>
          <w:spacing w:val="1"/>
        </w:rPr>
        <w:t xml:space="preserve"> </w:t>
      </w:r>
      <w:r>
        <w:t>dan</w:t>
      </w:r>
      <w:r>
        <w:rPr>
          <w:spacing w:val="1"/>
        </w:rPr>
        <w:t xml:space="preserve"> </w:t>
      </w:r>
      <w:r>
        <w:t>frotatibilitas.</w:t>
      </w:r>
      <w:proofErr w:type="gramEnd"/>
      <w:r>
        <w:t xml:space="preserve"> Hasil dari</w:t>
      </w:r>
      <w:r>
        <w:rPr>
          <w:spacing w:val="1"/>
        </w:rPr>
        <w:t xml:space="preserve"> </w:t>
      </w:r>
      <w:r>
        <w:t>laporan keuangan ini dapat dipergunakan oleh pihak-pihak</w:t>
      </w:r>
      <w:r>
        <w:rPr>
          <w:spacing w:val="1"/>
        </w:rPr>
        <w:t xml:space="preserve"> </w:t>
      </w:r>
      <w:r>
        <w:t>yang memiliki kepentingan dengan perusahaan tersebut, baik pihak intern perusahaan</w:t>
      </w:r>
      <w:r>
        <w:rPr>
          <w:spacing w:val="-57"/>
        </w:rPr>
        <w:t xml:space="preserve"> </w:t>
      </w:r>
      <w:r>
        <w:t>maupun pihak</w:t>
      </w:r>
      <w:r>
        <w:rPr>
          <w:spacing w:val="5"/>
        </w:rPr>
        <w:t xml:space="preserve"> </w:t>
      </w:r>
      <w:r>
        <w:t>ekste</w:t>
      </w:r>
      <w:r w:rsidR="00AF51A1">
        <w:t>rn perusahaan</w:t>
      </w:r>
      <w:r w:rsidR="00AF51A1">
        <w:rPr>
          <w:lang w:val="id-ID"/>
        </w:rPr>
        <w:t xml:space="preserve"> </w:t>
      </w:r>
      <w:r w:rsidR="00AF51A1" w:rsidRPr="00B87830">
        <w:fldChar w:fldCharType="begin" w:fldLock="1"/>
      </w:r>
      <w:r w:rsidR="00AF51A1" w:rsidRPr="00B87830">
        <w:instrText>ADDIN CSL_CITATION {"citationItems":[{"id":"ITEM-1","itemData":{"DOI":"10.18502/kss.v7i10.11383","abstract":"This study aims to determine the strengths, opportunities, threats, and business barriers faced by Pematangsiantar City, as well as how the business policies carried out by the Pematangsiantar City government in developing MSMEs. Approachqualitative with the phenomenological method used in this research, Research samples is all sub-district and village heads and key informants. The data source used is primary data and secondary data. The flow of research with an interactive cycle process. The research results obtained strength that characterizes the city including its strategic location making Pematangsiantar City a transit city, as a tourist attraction and culinary center as well as the number of leading MSMEs and MSME sectors. Weaknesses include market access, promotion, capital, and availability of raw materials. Opportunities include the development of national tourism, the Sei Mangkei industrial area, the construction of the Siantar-Medan toll road. Threats include limited knowledge regarding aspects of entrepreneurship, domestic competition pressures, and business equipment. The development of the potential of Pematangsiantar city can be carried out in the tourism and culinary tourism sector which can attract tourists who are going on vacation to the Lake Toba Tourism Destination Area. The role of the Government is needed to exploit this potential through several policies that can be taken by the Government","author":[{"dropping-particle":"","family":"Inrawan","given":"Ady","non-dropping-particle":"","parse-names":false,"suffix":""},{"dropping-particle":"","family":"Silitonga","given":"Hery Pandapotan","non-dropping-particle":"","parse-names":false,"suffix":""},{"dropping-particle":"","family":"Sianipar","given":"Ruth Tridianty","non-dropping-particle":"","parse-names":false,"suffix":""},{"dropping-particle":"","family":"Lie","given":"Darwin","non-dropping-particle":"","parse-names":false,"suffix":""},{"dropping-particle":"","family":"Sudirman","given":"Acai","non-dropping-particle":"","parse-names":false,"suffix":""}],"container-title":"The 3rd International Conference on Advance &amp; Scientific Innovation (ICASI)","id":"ITEM-1","issue":"3","issued":{"date-parts":[["2022"]]},"page":"441-455","publisher":"Knowledge E","title":"SWOT Analysis as a Basis for Tracking Business Opportunities in the City of Pematangsiantar","type":"paper-conference","volume":"2022"},"uris":["http://www.mendeley.com/documents/?uuid=423005b9-4f28-4fb9-9bfe-e1b7abbd12cd"]}],"mendeley":{"formattedCitation":"(Inrawan et al., 2022)","plainTextFormattedCitation":"(Inrawan et al., 2022)","previouslyFormattedCitation":"(Inrawan et al., 2022)"},"properties":{"noteIndex":0},"schema":"https://github.com/citation-style-language/schema/raw/master/csl-citation.json"}</w:instrText>
      </w:r>
      <w:r w:rsidR="00AF51A1" w:rsidRPr="00B87830">
        <w:fldChar w:fldCharType="separate"/>
      </w:r>
      <w:r w:rsidR="00AF51A1" w:rsidRPr="00B87830">
        <w:rPr>
          <w:noProof/>
        </w:rPr>
        <w:t>(Inrawan et al., 2022)</w:t>
      </w:r>
      <w:r w:rsidR="00AF51A1" w:rsidRPr="00B87830">
        <w:fldChar w:fldCharType="end"/>
      </w:r>
      <w:r w:rsidR="00AF51A1">
        <w:rPr>
          <w:lang w:val="id-ID"/>
        </w:rPr>
        <w:t xml:space="preserve">. </w:t>
      </w:r>
      <w:proofErr w:type="gramStart"/>
      <w:r>
        <w:t>Bagi pihak intern khususnya untuk menajer perusahaan, hasil dari analisis ini</w:t>
      </w:r>
      <w:r>
        <w:rPr>
          <w:spacing w:val="1"/>
        </w:rPr>
        <w:t xml:space="preserve"> </w:t>
      </w:r>
      <w:r>
        <w:t>merupakan alat untuk mempertanggung jawabkan kepada pemilik</w:t>
      </w:r>
      <w:r>
        <w:rPr>
          <w:spacing w:val="1"/>
        </w:rPr>
        <w:t xml:space="preserve"> </w:t>
      </w:r>
      <w:r>
        <w:t>atau pemegang</w:t>
      </w:r>
      <w:r>
        <w:rPr>
          <w:spacing w:val="1"/>
        </w:rPr>
        <w:t xml:space="preserve"> </w:t>
      </w:r>
      <w:r>
        <w:t>saham</w:t>
      </w:r>
      <w:r>
        <w:rPr>
          <w:spacing w:val="1"/>
        </w:rPr>
        <w:t xml:space="preserve"> </w:t>
      </w:r>
      <w:r>
        <w:t>perusahaan</w:t>
      </w:r>
      <w:r>
        <w:rPr>
          <w:spacing w:val="1"/>
        </w:rPr>
        <w:t xml:space="preserve"> </w:t>
      </w:r>
      <w:r>
        <w:t>tersebut</w:t>
      </w:r>
      <w:r>
        <w:rPr>
          <w:spacing w:val="1"/>
        </w:rPr>
        <w:t xml:space="preserve"> </w:t>
      </w:r>
      <w:r>
        <w:t>atas</w:t>
      </w:r>
      <w:r>
        <w:rPr>
          <w:spacing w:val="1"/>
        </w:rPr>
        <w:t xml:space="preserve"> </w:t>
      </w:r>
      <w:r>
        <w:t>kepercayaan</w:t>
      </w:r>
      <w:r>
        <w:rPr>
          <w:spacing w:val="1"/>
        </w:rPr>
        <w:t xml:space="preserve"> </w:t>
      </w:r>
      <w:r>
        <w:t>yang</w:t>
      </w:r>
      <w:r>
        <w:rPr>
          <w:spacing w:val="1"/>
        </w:rPr>
        <w:t xml:space="preserve"> </w:t>
      </w:r>
      <w:r>
        <w:t>diberikan</w:t>
      </w:r>
      <w:r>
        <w:rPr>
          <w:spacing w:val="1"/>
        </w:rPr>
        <w:t xml:space="preserve"> </w:t>
      </w:r>
      <w:r>
        <w:t>untuk</w:t>
      </w:r>
      <w:r>
        <w:rPr>
          <w:spacing w:val="1"/>
        </w:rPr>
        <w:t xml:space="preserve"> </w:t>
      </w:r>
      <w:r>
        <w:t>mengelola</w:t>
      </w:r>
      <w:r>
        <w:rPr>
          <w:spacing w:val="1"/>
        </w:rPr>
        <w:t xml:space="preserve"> </w:t>
      </w:r>
      <w:r>
        <w:t>peusahaan,</w:t>
      </w:r>
      <w:r>
        <w:rPr>
          <w:spacing w:val="1"/>
        </w:rPr>
        <w:t xml:space="preserve"> </w:t>
      </w:r>
      <w:r>
        <w:t>sedangkan</w:t>
      </w:r>
      <w:r>
        <w:rPr>
          <w:spacing w:val="1"/>
        </w:rPr>
        <w:t xml:space="preserve"> </w:t>
      </w:r>
      <w:r>
        <w:t>bagi</w:t>
      </w:r>
      <w:r>
        <w:rPr>
          <w:spacing w:val="1"/>
        </w:rPr>
        <w:t xml:space="preserve"> </w:t>
      </w:r>
      <w:r>
        <w:t>pihak</w:t>
      </w:r>
      <w:r>
        <w:rPr>
          <w:spacing w:val="1"/>
        </w:rPr>
        <w:t xml:space="preserve"> </w:t>
      </w:r>
      <w:r>
        <w:t>ekstern</w:t>
      </w:r>
      <w:r>
        <w:rPr>
          <w:spacing w:val="1"/>
        </w:rPr>
        <w:t xml:space="preserve"> </w:t>
      </w:r>
      <w:r>
        <w:t>perusahaan</w:t>
      </w:r>
      <w:r>
        <w:rPr>
          <w:spacing w:val="1"/>
        </w:rPr>
        <w:t xml:space="preserve"> </w:t>
      </w:r>
      <w:r>
        <w:t>yang</w:t>
      </w:r>
      <w:r>
        <w:rPr>
          <w:spacing w:val="1"/>
        </w:rPr>
        <w:t xml:space="preserve"> </w:t>
      </w:r>
      <w:r>
        <w:t>terdiri</w:t>
      </w:r>
      <w:r>
        <w:rPr>
          <w:spacing w:val="1"/>
        </w:rPr>
        <w:t xml:space="preserve"> </w:t>
      </w:r>
      <w:r>
        <w:t>dari</w:t>
      </w:r>
      <w:r>
        <w:rPr>
          <w:spacing w:val="1"/>
        </w:rPr>
        <w:t xml:space="preserve"> </w:t>
      </w:r>
      <w:r>
        <w:t>investor,</w:t>
      </w:r>
      <w:r>
        <w:rPr>
          <w:spacing w:val="1"/>
        </w:rPr>
        <w:t xml:space="preserve"> </w:t>
      </w:r>
      <w:r>
        <w:t>kreditor dan pemerintah hal ini berguna untuk mengetahui</w:t>
      </w:r>
      <w:r>
        <w:rPr>
          <w:spacing w:val="1"/>
        </w:rPr>
        <w:t xml:space="preserve"> </w:t>
      </w:r>
      <w:r>
        <w:t>kondisi keuangan dan</w:t>
      </w:r>
      <w:r>
        <w:rPr>
          <w:spacing w:val="1"/>
        </w:rPr>
        <w:t xml:space="preserve"> </w:t>
      </w:r>
      <w:r>
        <w:t>kinerja keuangan.</w:t>
      </w:r>
      <w:proofErr w:type="gramEnd"/>
      <w:r>
        <w:t xml:space="preserve"> Namun penelitian ini hanya untuk mencari kemampuan perusahaan</w:t>
      </w:r>
      <w:r>
        <w:rPr>
          <w:spacing w:val="-57"/>
        </w:rPr>
        <w:t xml:space="preserve"> </w:t>
      </w:r>
      <w:r>
        <w:rPr>
          <w:spacing w:val="-1"/>
        </w:rPr>
        <w:t>dalan</w:t>
      </w:r>
      <w:r>
        <w:rPr>
          <w:spacing w:val="2"/>
        </w:rPr>
        <w:t xml:space="preserve"> </w:t>
      </w:r>
      <w:r>
        <w:rPr>
          <w:spacing w:val="-1"/>
        </w:rPr>
        <w:t>membayar</w:t>
      </w:r>
      <w:r>
        <w:rPr>
          <w:spacing w:val="2"/>
        </w:rPr>
        <w:t xml:space="preserve"> </w:t>
      </w:r>
      <w:r>
        <w:rPr>
          <w:spacing w:val="-1"/>
        </w:rPr>
        <w:t>hutang</w:t>
      </w:r>
      <w:r>
        <w:rPr>
          <w:spacing w:val="-14"/>
        </w:rPr>
        <w:t xml:space="preserve"> </w:t>
      </w:r>
      <w:r>
        <w:rPr>
          <w:spacing w:val="-1"/>
        </w:rPr>
        <w:t>jangka</w:t>
      </w:r>
      <w:r>
        <w:rPr>
          <w:spacing w:val="7"/>
        </w:rPr>
        <w:t xml:space="preserve"> </w:t>
      </w:r>
      <w:r>
        <w:rPr>
          <w:spacing w:val="-1"/>
        </w:rPr>
        <w:t>pendek</w:t>
      </w:r>
      <w:r>
        <w:rPr>
          <w:spacing w:val="1"/>
        </w:rPr>
        <w:t xml:space="preserve"> </w:t>
      </w:r>
      <w:r>
        <w:rPr>
          <w:spacing w:val="-1"/>
        </w:rPr>
        <w:t>yang</w:t>
      </w:r>
      <w:r>
        <w:rPr>
          <w:spacing w:val="5"/>
        </w:rPr>
        <w:t xml:space="preserve"> </w:t>
      </w:r>
      <w:r>
        <w:rPr>
          <w:spacing w:val="-1"/>
        </w:rPr>
        <w:t>disebut</w:t>
      </w:r>
      <w:r>
        <w:rPr>
          <w:spacing w:val="-22"/>
        </w:rPr>
        <w:t xml:space="preserve"> </w:t>
      </w:r>
      <w:r>
        <w:rPr>
          <w:spacing w:val="-1"/>
        </w:rPr>
        <w:t>juga</w:t>
      </w:r>
      <w:r>
        <w:rPr>
          <w:spacing w:val="11"/>
        </w:rPr>
        <w:t xml:space="preserve"> </w:t>
      </w:r>
      <w:r>
        <w:rPr>
          <w:spacing w:val="-1"/>
        </w:rPr>
        <w:t>dengan</w:t>
      </w:r>
      <w:r>
        <w:t xml:space="preserve"> </w:t>
      </w:r>
      <w:r>
        <w:rPr>
          <w:spacing w:val="-1"/>
        </w:rPr>
        <w:t>rasio</w:t>
      </w:r>
      <w:r>
        <w:rPr>
          <w:spacing w:val="13"/>
        </w:rPr>
        <w:t xml:space="preserve"> </w:t>
      </w:r>
      <w:r w:rsidR="00AF51A1">
        <w:rPr>
          <w:spacing w:val="-1"/>
        </w:rPr>
        <w:t>likuditas</w:t>
      </w:r>
      <w:r w:rsidR="00AF51A1">
        <w:rPr>
          <w:spacing w:val="-1"/>
          <w:lang w:val="id-ID"/>
        </w:rPr>
        <w:t xml:space="preserve"> </w:t>
      </w:r>
      <w:r w:rsidR="00AF51A1" w:rsidRPr="00B87830">
        <w:fldChar w:fldCharType="begin" w:fldLock="1"/>
      </w:r>
      <w:r w:rsidR="00AF51A1" w:rsidRPr="00B87830">
        <w:instrText>ADDIN CSL_CITATION {"citationItems":[{"id":"ITEM-1","itemData":{"DOI":"10.37403/sultanist.v9i2.364","ISSN":"2338-4328","abstract":"Tujuan dari penelitian ini adalah 1. Untuk mengetahui gambaran Likuiditas, Pertumbuhan Aset, Profitabilitas dan Nilai Perusahaan 2. Untuk mengetahui pengaruh Likuiditas dan Pertumbuhan Aset terhadap Profitabilitas 3. Untuk mengetahui pengaruh Profitabilitas terhadap Nilai Perusahaan. Penelitian ini dilakukan dengan metode analisis deskriptif kualitatif dan analisis deskriptif kuantitatif. Objek penelitian ini adalah Perusahaan Sub Sektor Pertambangan Minyak dan Gas Bumi yang Terdaftar di Bursa Efek Indonesia. Pengumpulan data dilakukan dengan metode dokumentasi. Teknik analisis yang digunakan adalah analisis linear berganda, analisis linear sederhana koefisien korelasi, koefisien determinasi dan uji hipotesis. Hasil penelitian ini dapat disimpulkan sebagai berikut: 1. Dari hasil analisis regresi linear berganda diketahui bahwa likuiditas dan pertumbuhan aset berpengaruh negatif terhadap profitabilitas. 2. Dari hasil analisis regresi linear sederhana diketahui bahwa likuiditas dan pertumbuhan aset berpengaruh negatif terhadap profitabilitas, profitabilitas berpengaruh positif terhadap nilai perusahaan. 3. Dari hasil uji koefisien korelasi dan determinasi bahwa terdapat hubungan yang sangat rendah antara likuiditas dan pertumbuhan aset terhadap profitabilitas, terdapat hubungan yang sedang antara profitabilitas terhadap nilai perusahaan. 4. Dari hasil uji F diketahui bahwa likuiditas dan pertumbuhan aset berpengaruh tidak signifikan terhadap profitabilitas. 5. Dari hasil uji t diketahui bahwa likuiditas dan pertumbuhan aset berpengaruh tidak signifikan terhadap profitabilitas, dan profitabilitas berpengaruh signifikan terhadap nilai perusahaan. The objectives of this research are: 1. To determine the description of Liquidity, Asset Growth, Profitability and Company Value 2. To determine the effect of Liquidity and Asset Growth to Profitability. 3. To determine the effect of profitability on company value. This research was conducted using qualitative descriptive analysis methods and quantitative descriptive analysis. The Objectives this research used oil and gas mining sub sector companies listed on the Indonesia. The data was collection by using the documentation method. The analysis technique used is the multiple linear regression analysis, simple linear regression analysis, the correlation coefficient, the coefficient of determination and hypothesis testing. The results of this research can be concluded as follows: 1. From the results of multiple linea…","author":[{"dropping-particle":"","family":"Inrawan","given":"Ady","non-dropping-particle":"","parse-names":false,"suffix":""},{"dropping-particle":"","family":"Lie","given":"Darwin","non-dropping-particle":"","parse-names":false,"suffix":""},{"dropping-particle":"","family":"Putri","given":"Debi Eka","non-dropping-particle":"","parse-names":false,"suffix":""},{"dropping-particle":"","family":"Rukmana","given":"Suci Indah","non-dropping-particle":"","parse-names":false,"suffix":""}],"container-title":"SULTANIST: Jurnal Manajemen dan Keuangan","id":"ITEM-1","issue":"2","issued":{"date-parts":[["2021"]]},"page":"214-224","title":"Pengaruh Likuiditas Dan Pertumbuhan Aset Terhadap Profitabilitas Yang Berdampak Pada Nilai Perusahaan Pada Perusahaan Sub Sektor Pertambangan Minyak Dan Gas Bumi Yang Terdaftar Di Bursa Efek Indonesia","type":"article-journal","volume":"9"},"uris":["http://www.mendeley.com/documents/?uuid=d89323d8-a6d7-49ab-8506-dff7c825f675"]}],"mendeley":{"formattedCitation":"(Inrawan, Lie, et al., 2021)","plainTextFormattedCitation":"(Inrawan, Lie, et al., 2021)","previouslyFormattedCitation":"(Inrawan, Lie, et al., 2021)"},"properties":{"noteIndex":0},"schema":"https://github.com/citation-style-language/schema/raw/master/csl-citation.json"}</w:instrText>
      </w:r>
      <w:r w:rsidR="00AF51A1" w:rsidRPr="00B87830">
        <w:fldChar w:fldCharType="separate"/>
      </w:r>
      <w:r w:rsidR="00AF51A1" w:rsidRPr="00B87830">
        <w:rPr>
          <w:noProof/>
        </w:rPr>
        <w:t>(Inrawan, Lie, et al., 2021)</w:t>
      </w:r>
      <w:r w:rsidR="00AF51A1" w:rsidRPr="00B87830">
        <w:fldChar w:fldCharType="end"/>
      </w:r>
      <w:r w:rsidR="00AF51A1">
        <w:rPr>
          <w:lang w:val="id-ID"/>
        </w:rPr>
        <w:t>.</w:t>
      </w:r>
    </w:p>
    <w:p w:rsidR="0070047A" w:rsidRDefault="00AF51A1" w:rsidP="00F0271B">
      <w:pPr>
        <w:pStyle w:val="BodyText"/>
        <w:spacing w:after="0"/>
        <w:ind w:right="49" w:firstLine="720"/>
        <w:jc w:val="both"/>
      </w:pPr>
      <w:proofErr w:type="gramStart"/>
      <w:r>
        <w:t>Menurut Hery (2016</w:t>
      </w:r>
      <w:r w:rsidR="0070047A">
        <w:t>) secara garis besar, saat ini dalam praktik setidaknya</w:t>
      </w:r>
      <w:r w:rsidR="0070047A">
        <w:rPr>
          <w:spacing w:val="-57"/>
        </w:rPr>
        <w:t xml:space="preserve"> </w:t>
      </w:r>
      <w:r w:rsidR="0070047A">
        <w:t>ada beberapa jenis</w:t>
      </w:r>
      <w:r w:rsidR="0070047A">
        <w:rPr>
          <w:spacing w:val="1"/>
        </w:rPr>
        <w:t xml:space="preserve"> </w:t>
      </w:r>
      <w:r w:rsidR="0070047A">
        <w:t>rasio</w:t>
      </w:r>
      <w:r w:rsidR="0070047A">
        <w:rPr>
          <w:spacing w:val="1"/>
        </w:rPr>
        <w:t xml:space="preserve"> </w:t>
      </w:r>
      <w:r w:rsidR="0070047A">
        <w:t>keuangan yang</w:t>
      </w:r>
      <w:r w:rsidR="0070047A">
        <w:rPr>
          <w:spacing w:val="1"/>
        </w:rPr>
        <w:t xml:space="preserve"> </w:t>
      </w:r>
      <w:r w:rsidR="0070047A">
        <w:t>sering</w:t>
      </w:r>
      <w:r w:rsidR="0070047A">
        <w:rPr>
          <w:spacing w:val="1"/>
        </w:rPr>
        <w:t xml:space="preserve"> </w:t>
      </w:r>
      <w:r w:rsidR="0070047A">
        <w:t>digunakan untuk</w:t>
      </w:r>
      <w:r w:rsidR="0070047A">
        <w:rPr>
          <w:spacing w:val="1"/>
        </w:rPr>
        <w:t xml:space="preserve"> </w:t>
      </w:r>
      <w:r w:rsidR="0070047A">
        <w:t>menilai</w:t>
      </w:r>
      <w:r w:rsidR="0070047A">
        <w:rPr>
          <w:spacing w:val="1"/>
        </w:rPr>
        <w:t xml:space="preserve"> </w:t>
      </w:r>
      <w:r w:rsidR="0070047A">
        <w:t>kondisi</w:t>
      </w:r>
      <w:r w:rsidR="0070047A">
        <w:rPr>
          <w:spacing w:val="1"/>
        </w:rPr>
        <w:t xml:space="preserve"> </w:t>
      </w:r>
      <w:r w:rsidR="0070047A">
        <w:t>keuangan perusahaan yaitu rasio likuiditas.</w:t>
      </w:r>
      <w:proofErr w:type="gramEnd"/>
      <w:r w:rsidR="0070047A">
        <w:t xml:space="preserve"> </w:t>
      </w:r>
      <w:proofErr w:type="gramStart"/>
      <w:r w:rsidR="0070047A">
        <w:t>Rasio likuiditas merupakan rasio yang</w:t>
      </w:r>
      <w:r w:rsidR="0070047A">
        <w:rPr>
          <w:spacing w:val="1"/>
        </w:rPr>
        <w:t xml:space="preserve"> </w:t>
      </w:r>
      <w:r w:rsidR="0070047A">
        <w:t>menggambarkan</w:t>
      </w:r>
      <w:r w:rsidR="0070047A">
        <w:rPr>
          <w:spacing w:val="1"/>
        </w:rPr>
        <w:t xml:space="preserve"> </w:t>
      </w:r>
      <w:r w:rsidR="0070047A">
        <w:t>kemampuan</w:t>
      </w:r>
      <w:r w:rsidR="0070047A">
        <w:rPr>
          <w:spacing w:val="1"/>
        </w:rPr>
        <w:t xml:space="preserve"> </w:t>
      </w:r>
      <w:r w:rsidR="0070047A">
        <w:t>perusahaan</w:t>
      </w:r>
      <w:r w:rsidR="0070047A">
        <w:rPr>
          <w:spacing w:val="1"/>
        </w:rPr>
        <w:t xml:space="preserve"> </w:t>
      </w:r>
      <w:r w:rsidR="0070047A">
        <w:t>dalam</w:t>
      </w:r>
      <w:r w:rsidR="0070047A">
        <w:rPr>
          <w:spacing w:val="1"/>
        </w:rPr>
        <w:t xml:space="preserve"> </w:t>
      </w:r>
      <w:r w:rsidR="0070047A">
        <w:t>memenuhi</w:t>
      </w:r>
      <w:r w:rsidR="0070047A">
        <w:rPr>
          <w:spacing w:val="1"/>
        </w:rPr>
        <w:t xml:space="preserve"> </w:t>
      </w:r>
      <w:r w:rsidR="0070047A">
        <w:t>kewajiban</w:t>
      </w:r>
      <w:r w:rsidR="0070047A">
        <w:rPr>
          <w:spacing w:val="1"/>
        </w:rPr>
        <w:t xml:space="preserve"> </w:t>
      </w:r>
      <w:r w:rsidR="0070047A">
        <w:t>jangka</w:t>
      </w:r>
      <w:r w:rsidR="0070047A">
        <w:rPr>
          <w:spacing w:val="1"/>
        </w:rPr>
        <w:t xml:space="preserve"> </w:t>
      </w:r>
      <w:r w:rsidR="0070047A">
        <w:t>pendeknya yang segera jatuh tempo.</w:t>
      </w:r>
      <w:proofErr w:type="gramEnd"/>
      <w:r w:rsidR="0070047A">
        <w:rPr>
          <w:spacing w:val="1"/>
        </w:rPr>
        <w:t xml:space="preserve"> </w:t>
      </w:r>
      <w:proofErr w:type="gramStart"/>
      <w:r w:rsidR="0070047A">
        <w:t>Rasio likuiditas terdiri</w:t>
      </w:r>
      <w:r w:rsidR="0070047A">
        <w:rPr>
          <w:spacing w:val="60"/>
        </w:rPr>
        <w:t xml:space="preserve"> </w:t>
      </w:r>
      <w:r w:rsidR="0070047A">
        <w:t>atas rasio lancar atau</w:t>
      </w:r>
      <w:r w:rsidR="0070047A">
        <w:rPr>
          <w:spacing w:val="1"/>
        </w:rPr>
        <w:t xml:space="preserve"> </w:t>
      </w:r>
      <w:r w:rsidR="0070047A">
        <w:t>rasio</w:t>
      </w:r>
      <w:r w:rsidR="0070047A">
        <w:rPr>
          <w:spacing w:val="13"/>
        </w:rPr>
        <w:t xml:space="preserve"> </w:t>
      </w:r>
      <w:r w:rsidR="0070047A">
        <w:t>cepat</w:t>
      </w:r>
      <w:r w:rsidR="0070047A">
        <w:rPr>
          <w:spacing w:val="8"/>
        </w:rPr>
        <w:t xml:space="preserve"> </w:t>
      </w:r>
      <w:r w:rsidR="0070047A">
        <w:t>atau rasio</w:t>
      </w:r>
      <w:r w:rsidR="0070047A">
        <w:rPr>
          <w:spacing w:val="8"/>
        </w:rPr>
        <w:t xml:space="preserve"> </w:t>
      </w:r>
      <w:r w:rsidR="0070047A">
        <w:t>kas.</w:t>
      </w:r>
      <w:proofErr w:type="gramEnd"/>
      <w:r w:rsidR="00F0271B">
        <w:rPr>
          <w:lang w:val="id-ID"/>
        </w:rPr>
        <w:t xml:space="preserve"> </w:t>
      </w:r>
      <w:proofErr w:type="gramStart"/>
      <w:r w:rsidR="0070047A">
        <w:t>Dalam penelitian ini</w:t>
      </w:r>
      <w:r w:rsidR="0070047A">
        <w:rPr>
          <w:spacing w:val="1"/>
        </w:rPr>
        <w:t xml:space="preserve"> </w:t>
      </w:r>
      <w:r w:rsidR="0070047A">
        <w:t>analisis</w:t>
      </w:r>
      <w:r w:rsidR="0070047A">
        <w:rPr>
          <w:spacing w:val="1"/>
        </w:rPr>
        <w:t xml:space="preserve"> </w:t>
      </w:r>
      <w:r w:rsidR="0070047A">
        <w:t>laporan keuangan berfokus hanya pada rasio</w:t>
      </w:r>
      <w:r w:rsidR="0070047A">
        <w:rPr>
          <w:spacing w:val="1"/>
        </w:rPr>
        <w:t xml:space="preserve"> </w:t>
      </w:r>
      <w:r w:rsidR="0070047A">
        <w:t>likuiditas yaitu menggambarkan kemampuan perusahaan dalam memenuhi kewajiban</w:t>
      </w:r>
      <w:r w:rsidR="0070047A">
        <w:rPr>
          <w:spacing w:val="1"/>
        </w:rPr>
        <w:t xml:space="preserve"> </w:t>
      </w:r>
      <w:r w:rsidR="0070047A">
        <w:t>jangka pendeknya yang</w:t>
      </w:r>
      <w:r w:rsidR="0070047A">
        <w:rPr>
          <w:spacing w:val="1"/>
        </w:rPr>
        <w:t xml:space="preserve"> </w:t>
      </w:r>
      <w:r w:rsidR="0070047A">
        <w:t>segera jatuh tempo.</w:t>
      </w:r>
      <w:proofErr w:type="gramEnd"/>
      <w:r w:rsidR="0070047A">
        <w:rPr>
          <w:spacing w:val="1"/>
        </w:rPr>
        <w:t xml:space="preserve"> </w:t>
      </w:r>
      <w:r w:rsidR="0070047A">
        <w:t>Studi tentang rasio likuiditas banyak</w:t>
      </w:r>
      <w:r w:rsidR="0070047A">
        <w:rPr>
          <w:spacing w:val="1"/>
        </w:rPr>
        <w:t xml:space="preserve"> </w:t>
      </w:r>
      <w:r w:rsidR="0070047A">
        <w:t>diteliti oleh peneliti terdahulu seperti Fajrin (2016</w:t>
      </w:r>
      <w:proofErr w:type="gramStart"/>
      <w:r w:rsidR="0070047A">
        <w:t>) ,</w:t>
      </w:r>
      <w:proofErr w:type="gramEnd"/>
      <w:r w:rsidR="0070047A">
        <w:t xml:space="preserve"> Amannah, dkk (2012), Ulupui</w:t>
      </w:r>
      <w:r w:rsidR="0070047A">
        <w:rPr>
          <w:spacing w:val="1"/>
        </w:rPr>
        <w:t xml:space="preserve"> </w:t>
      </w:r>
      <w:r w:rsidR="0070047A">
        <w:t>(2012)</w:t>
      </w:r>
      <w:r w:rsidR="0070047A">
        <w:rPr>
          <w:spacing w:val="15"/>
        </w:rPr>
        <w:t xml:space="preserve"> </w:t>
      </w:r>
      <w:r w:rsidR="0070047A">
        <w:t>dan</w:t>
      </w:r>
      <w:r w:rsidR="0070047A">
        <w:rPr>
          <w:spacing w:val="-13"/>
        </w:rPr>
        <w:t xml:space="preserve"> </w:t>
      </w:r>
      <w:r w:rsidR="0070047A">
        <w:t>Nurlela</w:t>
      </w:r>
      <w:r w:rsidR="0070047A">
        <w:rPr>
          <w:spacing w:val="7"/>
        </w:rPr>
        <w:t xml:space="preserve"> </w:t>
      </w:r>
      <w:r w:rsidR="0070047A">
        <w:t>(2017).</w:t>
      </w:r>
      <w:r w:rsidR="00F0271B">
        <w:rPr>
          <w:lang w:val="id-ID"/>
        </w:rPr>
        <w:t xml:space="preserve"> </w:t>
      </w:r>
      <w:r w:rsidR="0070047A">
        <w:t>Penelitian Fajrin dan Laily (2016) meneliti tentang analisis profitabilitas dan</w:t>
      </w:r>
      <w:r w:rsidR="0070047A">
        <w:rPr>
          <w:spacing w:val="1"/>
        </w:rPr>
        <w:t xml:space="preserve"> </w:t>
      </w:r>
      <w:r w:rsidR="0070047A">
        <w:t>likuiditas terhadap kinerja keuangan PT. Indofoot Sukses Makmur Tbk. Dimana hasil</w:t>
      </w:r>
      <w:r w:rsidR="0070047A">
        <w:rPr>
          <w:spacing w:val="-57"/>
        </w:rPr>
        <w:t xml:space="preserve"> </w:t>
      </w:r>
      <w:r w:rsidR="0070047A">
        <w:t>penelitiannya</w:t>
      </w:r>
      <w:r w:rsidR="0070047A">
        <w:rPr>
          <w:spacing w:val="-1"/>
        </w:rPr>
        <w:t xml:space="preserve"> </w:t>
      </w:r>
      <w:r w:rsidR="0070047A">
        <w:t>tentang</w:t>
      </w:r>
      <w:r w:rsidR="0070047A">
        <w:rPr>
          <w:spacing w:val="7"/>
        </w:rPr>
        <w:t xml:space="preserve"> </w:t>
      </w:r>
      <w:r w:rsidR="0070047A">
        <w:t>rasio</w:t>
      </w:r>
      <w:r w:rsidR="0070047A">
        <w:rPr>
          <w:spacing w:val="11"/>
        </w:rPr>
        <w:t xml:space="preserve"> </w:t>
      </w:r>
      <w:r w:rsidR="0070047A">
        <w:t>likuiditas</w:t>
      </w:r>
      <w:r w:rsidR="0070047A">
        <w:rPr>
          <w:spacing w:val="5"/>
        </w:rPr>
        <w:t xml:space="preserve"> </w:t>
      </w:r>
      <w:r w:rsidR="0070047A">
        <w:t>dimana</w:t>
      </w:r>
      <w:r w:rsidR="0070047A">
        <w:rPr>
          <w:spacing w:val="7"/>
        </w:rPr>
        <w:t xml:space="preserve"> </w:t>
      </w:r>
      <w:r w:rsidR="0070047A">
        <w:t>mean</w:t>
      </w:r>
      <w:r w:rsidR="0070047A">
        <w:rPr>
          <w:spacing w:val="11"/>
        </w:rPr>
        <w:t xml:space="preserve"> </w:t>
      </w:r>
      <w:r w:rsidR="0070047A">
        <w:rPr>
          <w:b/>
          <w:i/>
          <w:spacing w:val="15"/>
          <w:sz w:val="19"/>
        </w:rPr>
        <w:t>current</w:t>
      </w:r>
      <w:r w:rsidR="0070047A">
        <w:rPr>
          <w:b/>
          <w:i/>
          <w:spacing w:val="19"/>
          <w:sz w:val="19"/>
        </w:rPr>
        <w:t xml:space="preserve"> </w:t>
      </w:r>
      <w:r w:rsidR="0070047A">
        <w:rPr>
          <w:b/>
          <w:i/>
          <w:spacing w:val="13"/>
          <w:sz w:val="19"/>
        </w:rPr>
        <w:t>ratio</w:t>
      </w:r>
      <w:r w:rsidR="0070047A">
        <w:rPr>
          <w:b/>
          <w:i/>
          <w:spacing w:val="43"/>
          <w:sz w:val="19"/>
        </w:rPr>
        <w:t xml:space="preserve"> </w:t>
      </w:r>
      <w:r w:rsidR="0070047A">
        <w:t>PT.</w:t>
      </w:r>
      <w:r w:rsidR="0070047A">
        <w:rPr>
          <w:spacing w:val="15"/>
        </w:rPr>
        <w:t xml:space="preserve"> </w:t>
      </w:r>
      <w:r w:rsidR="0070047A">
        <w:t>Indofoot</w:t>
      </w:r>
      <w:r w:rsidR="0070047A">
        <w:rPr>
          <w:spacing w:val="17"/>
        </w:rPr>
        <w:t xml:space="preserve"> </w:t>
      </w:r>
      <w:r w:rsidR="0070047A">
        <w:t>Sukses</w:t>
      </w:r>
      <w:r w:rsidR="0070047A" w:rsidRPr="00D004BA">
        <w:t xml:space="preserve"> </w:t>
      </w:r>
      <w:r w:rsidR="0070047A">
        <w:t>Makmur</w:t>
      </w:r>
      <w:r w:rsidR="0070047A">
        <w:rPr>
          <w:spacing w:val="1"/>
        </w:rPr>
        <w:t xml:space="preserve"> </w:t>
      </w:r>
      <w:r w:rsidR="0070047A">
        <w:t>Tbk</w:t>
      </w:r>
      <w:r w:rsidR="0070047A">
        <w:rPr>
          <w:spacing w:val="1"/>
        </w:rPr>
        <w:t xml:space="preserve"> </w:t>
      </w:r>
      <w:r w:rsidR="0070047A">
        <w:t>selama tahun</w:t>
      </w:r>
      <w:r w:rsidR="0070047A">
        <w:rPr>
          <w:spacing w:val="1"/>
        </w:rPr>
        <w:t xml:space="preserve"> </w:t>
      </w:r>
      <w:r w:rsidR="0070047A">
        <w:t>2010</w:t>
      </w:r>
      <w:r w:rsidR="0070047A">
        <w:rPr>
          <w:spacing w:val="1"/>
        </w:rPr>
        <w:t xml:space="preserve"> </w:t>
      </w:r>
      <w:r w:rsidR="0070047A">
        <w:t>-</w:t>
      </w:r>
      <w:r w:rsidR="0070047A">
        <w:rPr>
          <w:spacing w:val="1"/>
        </w:rPr>
        <w:t xml:space="preserve"> </w:t>
      </w:r>
      <w:r w:rsidR="0070047A">
        <w:t>2014</w:t>
      </w:r>
      <w:r w:rsidR="0070047A">
        <w:rPr>
          <w:spacing w:val="1"/>
        </w:rPr>
        <w:t xml:space="preserve"> </w:t>
      </w:r>
      <w:r w:rsidR="0070047A">
        <w:t>sebesar</w:t>
      </w:r>
      <w:r w:rsidR="0070047A">
        <w:rPr>
          <w:spacing w:val="1"/>
        </w:rPr>
        <w:t xml:space="preserve"> </w:t>
      </w:r>
      <w:r w:rsidR="0070047A">
        <w:t>188</w:t>
      </w:r>
      <w:proofErr w:type="gramStart"/>
      <w:r w:rsidR="0070047A">
        <w:t>,48</w:t>
      </w:r>
      <w:proofErr w:type="gramEnd"/>
      <w:r w:rsidR="0070047A">
        <w:t>%.</w:t>
      </w:r>
      <w:r w:rsidR="0070047A">
        <w:rPr>
          <w:spacing w:val="1"/>
        </w:rPr>
        <w:t xml:space="preserve"> </w:t>
      </w:r>
      <w:r w:rsidR="0070047A">
        <w:t>Quick</w:t>
      </w:r>
      <w:r w:rsidR="0070047A">
        <w:rPr>
          <w:spacing w:val="1"/>
        </w:rPr>
        <w:t xml:space="preserve"> </w:t>
      </w:r>
      <w:r w:rsidR="0070047A">
        <w:t>ratio</w:t>
      </w:r>
      <w:r w:rsidR="0070047A">
        <w:rPr>
          <w:spacing w:val="1"/>
        </w:rPr>
        <w:t xml:space="preserve"> </w:t>
      </w:r>
      <w:r w:rsidR="0070047A">
        <w:t>sebesar</w:t>
      </w:r>
      <w:r w:rsidR="0070047A">
        <w:rPr>
          <w:spacing w:val="1"/>
        </w:rPr>
        <w:t xml:space="preserve"> </w:t>
      </w:r>
      <w:r w:rsidR="0070047A">
        <w:t>139</w:t>
      </w:r>
      <w:proofErr w:type="gramStart"/>
      <w:r w:rsidR="0070047A">
        <w:t>,10</w:t>
      </w:r>
      <w:proofErr w:type="gramEnd"/>
      <w:r w:rsidR="0070047A">
        <w:t>%</w:t>
      </w:r>
      <w:r w:rsidR="0070047A">
        <w:rPr>
          <w:spacing w:val="9"/>
        </w:rPr>
        <w:t xml:space="preserve"> </w:t>
      </w:r>
      <w:r w:rsidR="0070047A">
        <w:t>dikatakan</w:t>
      </w:r>
      <w:r w:rsidR="0070047A">
        <w:rPr>
          <w:spacing w:val="3"/>
        </w:rPr>
        <w:t xml:space="preserve"> </w:t>
      </w:r>
      <w:r w:rsidR="0070047A">
        <w:t>likuid.</w:t>
      </w:r>
    </w:p>
    <w:p w:rsidR="00917B8B" w:rsidRDefault="0070047A" w:rsidP="00F0271B">
      <w:pPr>
        <w:pStyle w:val="BodyText"/>
        <w:ind w:right="49" w:firstLine="720"/>
        <w:jc w:val="both"/>
      </w:pPr>
      <w:r>
        <w:t xml:space="preserve">Penelitian </w:t>
      </w:r>
      <w:r w:rsidR="00F0271B" w:rsidRPr="00B87830">
        <w:fldChar w:fldCharType="begin" w:fldLock="1"/>
      </w:r>
      <w:r w:rsidR="00F0271B" w:rsidRPr="00B87830">
        <w:instrText>ADDIN CSL_CITATION {"citationItems":[{"id":"ITEM-1","itemData":{"ISBN":"0000000170116","ISSN":"22778616","abstract":"The purpose of this study is to test empirically the effect of Firm Characteristics on Firm value through Triple Bottom Line Disclosure. The objects of this study are Pharmaceutical companies listed in Indonesian Stock Exchange from 2009 to 2017. The level of TBL Disclosure is measured by disclosure index using GRI Guideliness (G3). The data analysis used for this study is Smart PLS V.3.0. Independence Variables used in this study is firm characteristics, Intervening variable used is TBL Disclosure and TOBIN`s Q as dependence variable. The result of this study shows that TBL disclosure is fail to mediate the relation of firm characteristics with Firm value. Suggestion for next research is to add other factors independent variable and the object of study includes all the sectors listed in Indonesian stock exchange.","author":[{"dropping-particle":"","family":"Siahaan","given":"Yansen","non-dropping-particle":"","parse-names":false,"suffix":""},{"dropping-particle":"","family":"Susanti","given":"Elly","non-dropping-particle":"","parse-names":false,"suffix":""},{"dropping-particle":"","family":"Sudirman","given":"Acai","non-dropping-particle":"","parse-names":false,"suffix":""}],"container-title":"International Journal of Scientific and Technology Research","id":"ITEM-1","issue":"2","issued":{"date-parts":[["2020"]]},"page":"2228-2234","title":"Effect of firm characteristics on firm value through triple bottom line disclosure: Pharmaceutical companies listed on Indonesia stock exchange","type":"article-journal","volume":"9"},"uris":["http://www.mendeley.com/documents/?uuid=73d88c58-63f9-40e4-9660-f8adee2196d0"]}],"mendeley":{"formattedCitation":"(Siahaan et al., 2020)","plainTextFormattedCitation":"(Siahaan et al., 2020)","previouslyFormattedCitation":"(Siahaan et al., 2020)"},"properties":{"noteIndex":0},"schema":"https://github.com/citation-style-language/schema/raw/master/csl-citation.json"}</w:instrText>
      </w:r>
      <w:r w:rsidR="00F0271B" w:rsidRPr="00B87830">
        <w:fldChar w:fldCharType="separate"/>
      </w:r>
      <w:r w:rsidR="00F0271B" w:rsidRPr="00B87830">
        <w:rPr>
          <w:noProof/>
        </w:rPr>
        <w:t>(Siahaan et al., 2020)</w:t>
      </w:r>
      <w:r w:rsidR="00F0271B" w:rsidRPr="00B87830">
        <w:fldChar w:fldCharType="end"/>
      </w:r>
      <w:r w:rsidR="00F0271B">
        <w:rPr>
          <w:lang w:val="id-ID"/>
        </w:rPr>
        <w:t xml:space="preserve">, </w:t>
      </w:r>
      <w:r>
        <w:t>meneliti tentang pengaruh rasio likuiditas dan</w:t>
      </w:r>
      <w:r>
        <w:rPr>
          <w:spacing w:val="-57"/>
        </w:rPr>
        <w:t xml:space="preserve"> </w:t>
      </w:r>
      <w:r>
        <w:t>protabilitas terhadap harga saham (studi pada perusahaan indeks LQ45 periode 2008­</w:t>
      </w:r>
      <w:r>
        <w:rPr>
          <w:spacing w:val="1"/>
        </w:rPr>
        <w:t xml:space="preserve"> </w:t>
      </w:r>
      <w:r>
        <w:t xml:space="preserve">2012). Dimna hasil penelitiannya tentang rasio likuiditas dimana mean </w:t>
      </w:r>
      <w:r>
        <w:rPr>
          <w:b/>
          <w:i/>
          <w:spacing w:val="16"/>
          <w:sz w:val="19"/>
        </w:rPr>
        <w:t xml:space="preserve">current </w:t>
      </w:r>
      <w:r>
        <w:rPr>
          <w:b/>
          <w:i/>
          <w:spacing w:val="13"/>
          <w:sz w:val="19"/>
        </w:rPr>
        <w:t>ratio</w:t>
      </w:r>
      <w:r>
        <w:rPr>
          <w:b/>
          <w:i/>
          <w:spacing w:val="14"/>
          <w:sz w:val="19"/>
        </w:rPr>
        <w:t xml:space="preserve"> </w:t>
      </w:r>
      <w:r>
        <w:t xml:space="preserve">dan </w:t>
      </w:r>
      <w:r>
        <w:rPr>
          <w:b/>
          <w:i/>
          <w:spacing w:val="6"/>
          <w:sz w:val="19"/>
        </w:rPr>
        <w:t>quick</w:t>
      </w:r>
      <w:r>
        <w:rPr>
          <w:b/>
          <w:i/>
          <w:spacing w:val="7"/>
          <w:sz w:val="19"/>
        </w:rPr>
        <w:t xml:space="preserve"> </w:t>
      </w:r>
      <w:r>
        <w:rPr>
          <w:b/>
          <w:i/>
          <w:spacing w:val="5"/>
          <w:sz w:val="19"/>
        </w:rPr>
        <w:t xml:space="preserve">ra </w:t>
      </w:r>
      <w:r>
        <w:rPr>
          <w:b/>
          <w:i/>
          <w:sz w:val="19"/>
        </w:rPr>
        <w:t>tio</w:t>
      </w:r>
      <w:r>
        <w:rPr>
          <w:b/>
          <w:i/>
          <w:spacing w:val="1"/>
          <w:sz w:val="19"/>
        </w:rPr>
        <w:t xml:space="preserve"> </w:t>
      </w:r>
      <w:r>
        <w:t>Perusahaan</w:t>
      </w:r>
      <w:r>
        <w:rPr>
          <w:spacing w:val="1"/>
        </w:rPr>
        <w:t xml:space="preserve"> </w:t>
      </w:r>
      <w:r>
        <w:t>Indeks LQ45</w:t>
      </w:r>
      <w:r>
        <w:rPr>
          <w:spacing w:val="1"/>
        </w:rPr>
        <w:t xml:space="preserve"> </w:t>
      </w:r>
      <w:r>
        <w:t>selama tahun 2008-2012.</w:t>
      </w:r>
      <w:r>
        <w:rPr>
          <w:spacing w:val="1"/>
        </w:rPr>
        <w:t xml:space="preserve"> </w:t>
      </w:r>
      <w:proofErr w:type="gramStart"/>
      <w:r>
        <w:t>Penelitian</w:t>
      </w:r>
      <w:r>
        <w:rPr>
          <w:spacing w:val="1"/>
        </w:rPr>
        <w:t xml:space="preserve"> </w:t>
      </w:r>
      <w:r>
        <w:t>ini</w:t>
      </w:r>
      <w:r>
        <w:rPr>
          <w:spacing w:val="1"/>
        </w:rPr>
        <w:t xml:space="preserve"> </w:t>
      </w:r>
      <w:r>
        <w:t>menunjukkan</w:t>
      </w:r>
      <w:r>
        <w:rPr>
          <w:spacing w:val="1"/>
        </w:rPr>
        <w:t xml:space="preserve"> </w:t>
      </w:r>
      <w:r>
        <w:t>hasil</w:t>
      </w:r>
      <w:r>
        <w:rPr>
          <w:spacing w:val="1"/>
        </w:rPr>
        <w:t xml:space="preserve"> </w:t>
      </w:r>
      <w:r>
        <w:rPr>
          <w:b/>
          <w:i/>
          <w:spacing w:val="16"/>
          <w:sz w:val="19"/>
        </w:rPr>
        <w:t>current</w:t>
      </w:r>
      <w:r>
        <w:rPr>
          <w:b/>
          <w:i/>
          <w:spacing w:val="17"/>
          <w:sz w:val="19"/>
        </w:rPr>
        <w:t xml:space="preserve"> </w:t>
      </w:r>
      <w:r>
        <w:rPr>
          <w:b/>
          <w:i/>
          <w:sz w:val="19"/>
        </w:rPr>
        <w:t>ra tio</w:t>
      </w:r>
      <w:r>
        <w:rPr>
          <w:b/>
          <w:i/>
          <w:spacing w:val="1"/>
          <w:sz w:val="19"/>
        </w:rPr>
        <w:t xml:space="preserve"> </w:t>
      </w:r>
      <w:r>
        <w:t>nya</w:t>
      </w:r>
      <w:r>
        <w:rPr>
          <w:spacing w:val="1"/>
        </w:rPr>
        <w:t xml:space="preserve"> </w:t>
      </w:r>
      <w:r>
        <w:t>mempunyai</w:t>
      </w:r>
      <w:r>
        <w:rPr>
          <w:spacing w:val="60"/>
        </w:rPr>
        <w:t xml:space="preserve"> </w:t>
      </w:r>
      <w:r>
        <w:t>pengaruh</w:t>
      </w:r>
      <w:r>
        <w:rPr>
          <w:spacing w:val="60"/>
        </w:rPr>
        <w:t xml:space="preserve"> </w:t>
      </w:r>
      <w:r>
        <w:t>positif</w:t>
      </w:r>
      <w:r>
        <w:rPr>
          <w:spacing w:val="61"/>
        </w:rPr>
        <w:t xml:space="preserve"> </w:t>
      </w:r>
      <w:r>
        <w:t>signifikan</w:t>
      </w:r>
      <w:r>
        <w:rPr>
          <w:spacing w:val="1"/>
        </w:rPr>
        <w:t xml:space="preserve"> </w:t>
      </w:r>
      <w:r>
        <w:t xml:space="preserve">terhadap harga saham, sedangkan penelitian ini tentang </w:t>
      </w:r>
      <w:r>
        <w:rPr>
          <w:b/>
          <w:i/>
          <w:spacing w:val="14"/>
          <w:sz w:val="19"/>
        </w:rPr>
        <w:t xml:space="preserve">quick </w:t>
      </w:r>
      <w:r>
        <w:rPr>
          <w:b/>
          <w:i/>
          <w:spacing w:val="13"/>
          <w:sz w:val="19"/>
        </w:rPr>
        <w:t xml:space="preserve">ratio </w:t>
      </w:r>
      <w:r>
        <w:t>nya mempunyai</w:t>
      </w:r>
      <w:r>
        <w:rPr>
          <w:spacing w:val="1"/>
        </w:rPr>
        <w:t xml:space="preserve"> </w:t>
      </w:r>
      <w:r>
        <w:t>pengeruh</w:t>
      </w:r>
      <w:r>
        <w:rPr>
          <w:spacing w:val="5"/>
        </w:rPr>
        <w:t xml:space="preserve"> </w:t>
      </w:r>
      <w:r>
        <w:t>negatif</w:t>
      </w:r>
      <w:r>
        <w:rPr>
          <w:spacing w:val="-28"/>
        </w:rPr>
        <w:t xml:space="preserve"> </w:t>
      </w:r>
      <w:r>
        <w:t>terhadap</w:t>
      </w:r>
      <w:r>
        <w:rPr>
          <w:spacing w:val="8"/>
        </w:rPr>
        <w:t xml:space="preserve"> </w:t>
      </w:r>
      <w:r>
        <w:t>harga</w:t>
      </w:r>
      <w:r>
        <w:rPr>
          <w:spacing w:val="11"/>
        </w:rPr>
        <w:t xml:space="preserve"> </w:t>
      </w:r>
      <w:r>
        <w:t>saham.</w:t>
      </w:r>
      <w:proofErr w:type="gramEnd"/>
      <w:r w:rsidR="00F0271B">
        <w:rPr>
          <w:lang w:val="id-ID"/>
        </w:rPr>
        <w:t xml:space="preserve"> </w:t>
      </w:r>
      <w:r>
        <w:t>Penelitian</w:t>
      </w:r>
      <w:r>
        <w:rPr>
          <w:spacing w:val="1"/>
        </w:rPr>
        <w:t xml:space="preserve"> </w:t>
      </w:r>
      <w:r w:rsidR="00F0271B" w:rsidRPr="00B87830">
        <w:fldChar w:fldCharType="begin" w:fldLock="1"/>
      </w:r>
      <w:r w:rsidR="00F0271B" w:rsidRPr="00B87830">
        <w:instrText>ADDIN CSL_CITATION {"citationItems":[{"id":"ITEM-1","itemData":{"abstract":"This study aims to find out: 1). how financial performance, firm value and share price of the construction and building Sub Sector are listed on the IDX 2). How does the influence of financial performance factors on firm value, and 3). How does the influence of financial performance factors on firm value with stock prices as a moderating variable. The analysis technique used is multiple regression. The population is the construction and building sub sector company listed on the Indonesia Stock Exchange for the period 2012 - 2017 with purposive sampling so as many as 7 companies are obtained. The data used are secondary data with data collection techniques by documentation. The results of the study can be concluded as follows: 1). There are companies that are below the average maximum of 4 years in terms of financial performance factors and the value of the company, 2) The results of liquidity testing have a negative effect while leverage and profitability have a positive effect on the firm’s value. The strength of the relationship between the three variables is moderate. 3). The coefficient of determination is 33.5% and the rest is explained by other factors. 4). Financial performance factors affect the firm value both simultaneously and partially and financial performance factors do not affect the firm value with the stock price as a moderating variable simultaneously or partially","author":[{"dropping-particle":"","family":"Supitriyani","given":"","non-dropping-particle":"","parse-names":false,"suffix":""},{"dropping-particle":"","family":"Febrianty","given":"","non-dropping-particle":"","parse-names":false,"suffix":""},{"dropping-particle":"","family":"Susanti","given":"Elly","non-dropping-particle":"","parse-names":false,"suffix":""},{"dropping-particle":"","family":"Sudirman","given":"Acai","non-dropping-particle":"","parse-names":false,"suffix":""}],"container-title":"Probank: Jurnal Ekonomi dan Perbankan","id":"ITEM-1","issue":"1","issued":{"date-parts":[["2020"]]},"page":"13-23","title":"Faktor-Faktor Kinerja Keuangan Terhadap Nilai Perusahaan Dengan Harga Saham Sebagai Pemoderasi","type":"article-journal","volume":"5"},"uris":["http://www.mendeley.com/documents/?uuid=1f4eae20-712b-4a9d-9c8c-9170553b213f"]}],"mendeley":{"formattedCitation":"(Supitriyani et al., 2020)","plainTextFormattedCitation":"(Supitriyani et al., 2020)","previouslyFormattedCitation":"(Supitriyani et al., 2020)"},"properties":{"noteIndex":0},"schema":"https://github.com/citation-style-language/schema/raw/master/csl-citation.json"}</w:instrText>
      </w:r>
      <w:r w:rsidR="00F0271B" w:rsidRPr="00B87830">
        <w:fldChar w:fldCharType="separate"/>
      </w:r>
      <w:r w:rsidR="00F0271B" w:rsidRPr="00B87830">
        <w:rPr>
          <w:noProof/>
        </w:rPr>
        <w:t>(Supitriyani et al., 2020)</w:t>
      </w:r>
      <w:r w:rsidR="00F0271B" w:rsidRPr="00B87830">
        <w:fldChar w:fldCharType="end"/>
      </w:r>
      <w:r w:rsidR="00F0271B">
        <w:rPr>
          <w:lang w:val="id-ID"/>
        </w:rPr>
        <w:t xml:space="preserve"> </w:t>
      </w:r>
      <w:r>
        <w:t>meneliti</w:t>
      </w:r>
      <w:r>
        <w:rPr>
          <w:spacing w:val="1"/>
        </w:rPr>
        <w:t xml:space="preserve"> </w:t>
      </w:r>
      <w:r>
        <w:t>tentang</w:t>
      </w:r>
      <w:r>
        <w:rPr>
          <w:spacing w:val="1"/>
        </w:rPr>
        <w:t xml:space="preserve"> </w:t>
      </w:r>
      <w:r>
        <w:t>analisis</w:t>
      </w:r>
      <w:r>
        <w:rPr>
          <w:spacing w:val="1"/>
        </w:rPr>
        <w:t xml:space="preserve"> </w:t>
      </w:r>
      <w:r>
        <w:t>pengaruh</w:t>
      </w:r>
      <w:r>
        <w:rPr>
          <w:spacing w:val="60"/>
        </w:rPr>
        <w:t xml:space="preserve"> </w:t>
      </w:r>
      <w:r>
        <w:t>rasio</w:t>
      </w:r>
      <w:r>
        <w:rPr>
          <w:spacing w:val="1"/>
        </w:rPr>
        <w:t xml:space="preserve"> </w:t>
      </w:r>
      <w:r>
        <w:t>likuiditas,</w:t>
      </w:r>
      <w:r>
        <w:rPr>
          <w:spacing w:val="1"/>
        </w:rPr>
        <w:t xml:space="preserve"> </w:t>
      </w:r>
      <w:r>
        <w:t>leverage,</w:t>
      </w:r>
      <w:r>
        <w:rPr>
          <w:spacing w:val="1"/>
        </w:rPr>
        <w:t xml:space="preserve"> </w:t>
      </w:r>
      <w:r>
        <w:t>aktivitas</w:t>
      </w:r>
      <w:r>
        <w:rPr>
          <w:spacing w:val="1"/>
        </w:rPr>
        <w:t xml:space="preserve"> </w:t>
      </w:r>
      <w:r>
        <w:t>dan</w:t>
      </w:r>
      <w:r>
        <w:rPr>
          <w:spacing w:val="1"/>
        </w:rPr>
        <w:t xml:space="preserve"> </w:t>
      </w:r>
      <w:r>
        <w:t>profitabilitas</w:t>
      </w:r>
      <w:r>
        <w:rPr>
          <w:spacing w:val="1"/>
        </w:rPr>
        <w:t xml:space="preserve"> </w:t>
      </w:r>
      <w:r>
        <w:t>terhadap</w:t>
      </w:r>
      <w:r>
        <w:rPr>
          <w:spacing w:val="1"/>
        </w:rPr>
        <w:t xml:space="preserve"> </w:t>
      </w:r>
      <w:r>
        <w:t>return</w:t>
      </w:r>
      <w:r>
        <w:rPr>
          <w:spacing w:val="1"/>
        </w:rPr>
        <w:t xml:space="preserve"> </w:t>
      </w:r>
      <w:r>
        <w:t>saham</w:t>
      </w:r>
      <w:r>
        <w:rPr>
          <w:spacing w:val="61"/>
        </w:rPr>
        <w:t xml:space="preserve"> </w:t>
      </w:r>
      <w:r>
        <w:t>pada</w:t>
      </w:r>
      <w:r>
        <w:rPr>
          <w:spacing w:val="1"/>
        </w:rPr>
        <w:t xml:space="preserve"> </w:t>
      </w:r>
      <w:r>
        <w:t>perusahaan</w:t>
      </w:r>
      <w:r>
        <w:rPr>
          <w:spacing w:val="1"/>
        </w:rPr>
        <w:t xml:space="preserve"> </w:t>
      </w:r>
      <w:r>
        <w:t>makanan</w:t>
      </w:r>
      <w:r>
        <w:rPr>
          <w:spacing w:val="1"/>
        </w:rPr>
        <w:t xml:space="preserve"> </w:t>
      </w:r>
      <w:r>
        <w:t>dan</w:t>
      </w:r>
      <w:r>
        <w:rPr>
          <w:spacing w:val="1"/>
        </w:rPr>
        <w:t xml:space="preserve"> </w:t>
      </w:r>
      <w:r>
        <w:t>minuman</w:t>
      </w:r>
      <w:r>
        <w:rPr>
          <w:spacing w:val="1"/>
        </w:rPr>
        <w:t xml:space="preserve"> </w:t>
      </w:r>
      <w:r>
        <w:t>dengan kategori</w:t>
      </w:r>
      <w:r>
        <w:rPr>
          <w:spacing w:val="1"/>
        </w:rPr>
        <w:t xml:space="preserve"> </w:t>
      </w:r>
      <w:r>
        <w:t>industri barang</w:t>
      </w:r>
      <w:r>
        <w:rPr>
          <w:spacing w:val="1"/>
        </w:rPr>
        <w:t xml:space="preserve"> </w:t>
      </w:r>
      <w:r>
        <w:t>konsumsi</w:t>
      </w:r>
      <w:r>
        <w:rPr>
          <w:spacing w:val="60"/>
        </w:rPr>
        <w:t xml:space="preserve"> </w:t>
      </w:r>
      <w:r>
        <w:t>di</w:t>
      </w:r>
      <w:r>
        <w:rPr>
          <w:spacing w:val="1"/>
        </w:rPr>
        <w:t xml:space="preserve"> </w:t>
      </w:r>
      <w:r>
        <w:t>Bursa Efek Indonesia (BEI)</w:t>
      </w:r>
      <w:r>
        <w:rPr>
          <w:spacing w:val="1"/>
        </w:rPr>
        <w:t xml:space="preserve"> </w:t>
      </w:r>
      <w:r>
        <w:t>selama tahun 2008-2010. Dimana hasil penelitiannya</w:t>
      </w:r>
      <w:r>
        <w:rPr>
          <w:spacing w:val="1"/>
        </w:rPr>
        <w:t xml:space="preserve"> </w:t>
      </w:r>
      <w:r>
        <w:t>tentang rasio likuiditas</w:t>
      </w:r>
      <w:r w:rsidR="00917B8B">
        <w:t xml:space="preserve"> dimana mean </w:t>
      </w:r>
      <w:r w:rsidR="00917B8B">
        <w:rPr>
          <w:b/>
          <w:i/>
          <w:spacing w:val="8"/>
          <w:sz w:val="19"/>
        </w:rPr>
        <w:t xml:space="preserve">current ra </w:t>
      </w:r>
      <w:r w:rsidR="00917B8B">
        <w:rPr>
          <w:b/>
          <w:i/>
          <w:sz w:val="19"/>
        </w:rPr>
        <w:t>tio</w:t>
      </w:r>
      <w:r w:rsidR="00917B8B">
        <w:rPr>
          <w:b/>
          <w:i/>
          <w:spacing w:val="1"/>
          <w:sz w:val="19"/>
        </w:rPr>
        <w:t xml:space="preserve"> </w:t>
      </w:r>
      <w:r w:rsidR="00917B8B">
        <w:t>analisis pengaruh rasio likuiditas</w:t>
      </w:r>
      <w:r w:rsidR="00917B8B">
        <w:rPr>
          <w:spacing w:val="1"/>
        </w:rPr>
        <w:t xml:space="preserve"> </w:t>
      </w:r>
      <w:r w:rsidR="00917B8B">
        <w:t>terhadap</w:t>
      </w:r>
      <w:r w:rsidR="00917B8B">
        <w:rPr>
          <w:spacing w:val="1"/>
        </w:rPr>
        <w:t xml:space="preserve"> </w:t>
      </w:r>
      <w:r w:rsidR="00917B8B">
        <w:t>return</w:t>
      </w:r>
      <w:r w:rsidR="00917B8B">
        <w:rPr>
          <w:spacing w:val="1"/>
        </w:rPr>
        <w:t xml:space="preserve"> </w:t>
      </w:r>
      <w:r w:rsidR="00917B8B">
        <w:t>saham pada</w:t>
      </w:r>
      <w:r w:rsidR="00917B8B">
        <w:rPr>
          <w:spacing w:val="1"/>
        </w:rPr>
        <w:t xml:space="preserve"> </w:t>
      </w:r>
      <w:r w:rsidR="00917B8B">
        <w:t>perusahaan</w:t>
      </w:r>
      <w:r w:rsidR="00917B8B">
        <w:rPr>
          <w:spacing w:val="1"/>
        </w:rPr>
        <w:t xml:space="preserve"> </w:t>
      </w:r>
      <w:r w:rsidR="00917B8B">
        <w:t>makanan</w:t>
      </w:r>
      <w:r w:rsidR="00917B8B">
        <w:rPr>
          <w:spacing w:val="1"/>
        </w:rPr>
        <w:t xml:space="preserve"> </w:t>
      </w:r>
      <w:r w:rsidR="00917B8B">
        <w:t>dan</w:t>
      </w:r>
      <w:r w:rsidR="00917B8B">
        <w:rPr>
          <w:spacing w:val="1"/>
        </w:rPr>
        <w:t xml:space="preserve"> </w:t>
      </w:r>
      <w:r w:rsidR="00917B8B">
        <w:t>minuman</w:t>
      </w:r>
      <w:r w:rsidR="00917B8B">
        <w:rPr>
          <w:spacing w:val="1"/>
        </w:rPr>
        <w:t xml:space="preserve"> </w:t>
      </w:r>
      <w:r w:rsidR="00917B8B">
        <w:t>dengan</w:t>
      </w:r>
      <w:r w:rsidR="00917B8B">
        <w:rPr>
          <w:spacing w:val="1"/>
        </w:rPr>
        <w:t xml:space="preserve"> </w:t>
      </w:r>
      <w:r w:rsidR="00917B8B">
        <w:t>kategori</w:t>
      </w:r>
      <w:r w:rsidR="00917B8B">
        <w:rPr>
          <w:spacing w:val="1"/>
        </w:rPr>
        <w:t xml:space="preserve"> </w:t>
      </w:r>
      <w:r w:rsidR="00917B8B">
        <w:t>industri barang konsumsi di Bursa Efek Indonesia (BEI)</w:t>
      </w:r>
      <w:r w:rsidR="00917B8B">
        <w:rPr>
          <w:spacing w:val="1"/>
        </w:rPr>
        <w:t xml:space="preserve"> </w:t>
      </w:r>
      <w:r w:rsidR="00917B8B">
        <w:t>selama tahun 2008-2010.</w:t>
      </w:r>
      <w:r w:rsidR="00917B8B">
        <w:rPr>
          <w:spacing w:val="1"/>
        </w:rPr>
        <w:t xml:space="preserve"> </w:t>
      </w:r>
      <w:r w:rsidR="00917B8B">
        <w:t>Penelitian ini menunjukkan hasil current ratio nya mempunyai pengaruh yang positif</w:t>
      </w:r>
      <w:r w:rsidR="00917B8B">
        <w:rPr>
          <w:spacing w:val="1"/>
        </w:rPr>
        <w:t xml:space="preserve"> </w:t>
      </w:r>
      <w:r w:rsidR="00917B8B">
        <w:t>dan signifikan terhadap return saham satu periode kedepan. Hal ini mengindikasikan</w:t>
      </w:r>
      <w:r w:rsidR="00917B8B">
        <w:rPr>
          <w:spacing w:val="1"/>
        </w:rPr>
        <w:t xml:space="preserve"> </w:t>
      </w:r>
      <w:r w:rsidR="00917B8B">
        <w:t>bahwa</w:t>
      </w:r>
      <w:r w:rsidR="00917B8B">
        <w:rPr>
          <w:spacing w:val="1"/>
        </w:rPr>
        <w:t xml:space="preserve"> </w:t>
      </w:r>
      <w:r w:rsidR="00917B8B">
        <w:t>pemodal</w:t>
      </w:r>
      <w:r w:rsidR="00917B8B">
        <w:rPr>
          <w:spacing w:val="1"/>
        </w:rPr>
        <w:t xml:space="preserve"> </w:t>
      </w:r>
      <w:proofErr w:type="gramStart"/>
      <w:r w:rsidR="00917B8B">
        <w:t>akan</w:t>
      </w:r>
      <w:proofErr w:type="gramEnd"/>
      <w:r w:rsidR="00917B8B">
        <w:rPr>
          <w:spacing w:val="1"/>
        </w:rPr>
        <w:t xml:space="preserve"> </w:t>
      </w:r>
      <w:r w:rsidR="00917B8B">
        <w:t>memperoleh</w:t>
      </w:r>
      <w:r w:rsidR="00917B8B">
        <w:rPr>
          <w:spacing w:val="1"/>
        </w:rPr>
        <w:t xml:space="preserve"> </w:t>
      </w:r>
      <w:r w:rsidR="00917B8B">
        <w:t>return</w:t>
      </w:r>
      <w:r w:rsidR="00917B8B">
        <w:rPr>
          <w:spacing w:val="1"/>
        </w:rPr>
        <w:t xml:space="preserve"> </w:t>
      </w:r>
      <w:r w:rsidR="00917B8B">
        <w:t>yang</w:t>
      </w:r>
      <w:r w:rsidR="00917B8B">
        <w:rPr>
          <w:spacing w:val="1"/>
        </w:rPr>
        <w:t xml:space="preserve"> </w:t>
      </w:r>
      <w:r w:rsidR="00917B8B">
        <w:t>lebih</w:t>
      </w:r>
      <w:r w:rsidR="00917B8B">
        <w:rPr>
          <w:spacing w:val="1"/>
        </w:rPr>
        <w:t xml:space="preserve"> </w:t>
      </w:r>
      <w:r w:rsidR="00917B8B">
        <w:t>tinggi,</w:t>
      </w:r>
      <w:r w:rsidR="00917B8B">
        <w:rPr>
          <w:spacing w:val="1"/>
        </w:rPr>
        <w:t xml:space="preserve"> </w:t>
      </w:r>
      <w:r w:rsidR="00917B8B">
        <w:t>jika</w:t>
      </w:r>
      <w:r w:rsidR="00917B8B">
        <w:rPr>
          <w:spacing w:val="1"/>
        </w:rPr>
        <w:t xml:space="preserve"> </w:t>
      </w:r>
      <w:r w:rsidR="00917B8B">
        <w:t>kemampuan</w:t>
      </w:r>
      <w:r w:rsidR="00917B8B">
        <w:rPr>
          <w:spacing w:val="1"/>
        </w:rPr>
        <w:t xml:space="preserve"> </w:t>
      </w:r>
      <w:r w:rsidR="00917B8B">
        <w:rPr>
          <w:spacing w:val="-2"/>
        </w:rPr>
        <w:t>perusahaan</w:t>
      </w:r>
      <w:r w:rsidR="00917B8B">
        <w:rPr>
          <w:spacing w:val="6"/>
        </w:rPr>
        <w:t xml:space="preserve"> </w:t>
      </w:r>
      <w:r w:rsidR="00917B8B">
        <w:rPr>
          <w:spacing w:val="-2"/>
        </w:rPr>
        <w:t>memenuhi</w:t>
      </w:r>
      <w:r w:rsidR="00917B8B">
        <w:rPr>
          <w:spacing w:val="9"/>
        </w:rPr>
        <w:t xml:space="preserve"> </w:t>
      </w:r>
      <w:r w:rsidR="00917B8B">
        <w:rPr>
          <w:spacing w:val="-1"/>
        </w:rPr>
        <w:t>kewajiba</w:t>
      </w:r>
      <w:r w:rsidR="00917B8B">
        <w:rPr>
          <w:spacing w:val="-16"/>
        </w:rPr>
        <w:t xml:space="preserve"> </w:t>
      </w:r>
      <w:r w:rsidR="00917B8B">
        <w:rPr>
          <w:spacing w:val="-1"/>
        </w:rPr>
        <w:t>jangka</w:t>
      </w:r>
      <w:r w:rsidR="00917B8B">
        <w:rPr>
          <w:spacing w:val="6"/>
        </w:rPr>
        <w:t xml:space="preserve"> </w:t>
      </w:r>
      <w:r w:rsidR="00917B8B">
        <w:rPr>
          <w:spacing w:val="-1"/>
        </w:rPr>
        <w:t>pendeknya</w:t>
      </w:r>
      <w:r w:rsidR="00917B8B">
        <w:rPr>
          <w:spacing w:val="11"/>
        </w:rPr>
        <w:t xml:space="preserve"> </w:t>
      </w:r>
      <w:r w:rsidR="00917B8B">
        <w:rPr>
          <w:spacing w:val="-1"/>
        </w:rPr>
        <w:t>semakin</w:t>
      </w:r>
      <w:r w:rsidR="00917B8B">
        <w:rPr>
          <w:spacing w:val="-3"/>
        </w:rPr>
        <w:t xml:space="preserve"> </w:t>
      </w:r>
      <w:r w:rsidR="00917B8B">
        <w:rPr>
          <w:spacing w:val="-1"/>
        </w:rPr>
        <w:t>tinggi.</w:t>
      </w:r>
    </w:p>
    <w:p w:rsidR="00917B8B" w:rsidRDefault="00917B8B" w:rsidP="00917B8B">
      <w:pPr>
        <w:pStyle w:val="BodyText"/>
        <w:spacing w:before="90"/>
        <w:ind w:right="49" w:firstLine="720"/>
        <w:jc w:val="both"/>
      </w:pPr>
      <w:proofErr w:type="gramStart"/>
      <w:r>
        <w:t>Penelitian nurlela (2017) meneliti tentang analisis pengaruh rasio likuiditas,</w:t>
      </w:r>
      <w:r>
        <w:rPr>
          <w:spacing w:val="1"/>
        </w:rPr>
        <w:t xml:space="preserve"> </w:t>
      </w:r>
      <w:r>
        <w:t>leverage, dan profitabilitas terhadap harga saham pada perusahaan subsektor farmasi</w:t>
      </w:r>
      <w:r>
        <w:rPr>
          <w:spacing w:val="1"/>
        </w:rPr>
        <w:t xml:space="preserve"> </w:t>
      </w:r>
      <w:r>
        <w:t>di bursa efek Indonesia periode 2011</w:t>
      </w:r>
      <w:r>
        <w:rPr>
          <w:spacing w:val="1"/>
        </w:rPr>
        <w:t xml:space="preserve"> </w:t>
      </w:r>
      <w:r>
        <w:t>-</w:t>
      </w:r>
      <w:r>
        <w:rPr>
          <w:spacing w:val="60"/>
        </w:rPr>
        <w:t xml:space="preserve"> </w:t>
      </w:r>
      <w:r>
        <w:t>2015.</w:t>
      </w:r>
      <w:proofErr w:type="gramEnd"/>
      <w:r>
        <w:t xml:space="preserve"> Dimana hasil penelitiannya tentang</w:t>
      </w:r>
      <w:r>
        <w:rPr>
          <w:spacing w:val="1"/>
        </w:rPr>
        <w:t xml:space="preserve"> </w:t>
      </w:r>
      <w:r>
        <w:t>rasio</w:t>
      </w:r>
      <w:r>
        <w:rPr>
          <w:spacing w:val="1"/>
        </w:rPr>
        <w:t xml:space="preserve"> </w:t>
      </w:r>
      <w:r>
        <w:t>likuiditas</w:t>
      </w:r>
      <w:r>
        <w:rPr>
          <w:spacing w:val="1"/>
        </w:rPr>
        <w:t xml:space="preserve"> </w:t>
      </w:r>
      <w:r>
        <w:t>dimana</w:t>
      </w:r>
      <w:r>
        <w:rPr>
          <w:spacing w:val="1"/>
        </w:rPr>
        <w:t xml:space="preserve"> </w:t>
      </w:r>
      <w:r>
        <w:t>mean</w:t>
      </w:r>
      <w:r>
        <w:rPr>
          <w:spacing w:val="1"/>
        </w:rPr>
        <w:t xml:space="preserve"> </w:t>
      </w:r>
      <w:r>
        <w:rPr>
          <w:b/>
          <w:i/>
          <w:spacing w:val="16"/>
          <w:sz w:val="19"/>
        </w:rPr>
        <w:t>current</w:t>
      </w:r>
      <w:r>
        <w:rPr>
          <w:b/>
          <w:i/>
          <w:spacing w:val="17"/>
          <w:sz w:val="19"/>
        </w:rPr>
        <w:t xml:space="preserve"> </w:t>
      </w:r>
      <w:r>
        <w:rPr>
          <w:b/>
          <w:i/>
          <w:sz w:val="19"/>
        </w:rPr>
        <w:t>ratio</w:t>
      </w:r>
      <w:r>
        <w:rPr>
          <w:b/>
          <w:i/>
          <w:spacing w:val="1"/>
          <w:sz w:val="19"/>
        </w:rPr>
        <w:t xml:space="preserve"> </w:t>
      </w:r>
      <w:r>
        <w:t>analisis</w:t>
      </w:r>
      <w:r>
        <w:rPr>
          <w:spacing w:val="61"/>
        </w:rPr>
        <w:t xml:space="preserve"> </w:t>
      </w:r>
      <w:r>
        <w:t>pengaruh</w:t>
      </w:r>
      <w:r>
        <w:rPr>
          <w:spacing w:val="60"/>
        </w:rPr>
        <w:t xml:space="preserve"> </w:t>
      </w:r>
      <w:r>
        <w:t>rasio</w:t>
      </w:r>
      <w:r>
        <w:rPr>
          <w:spacing w:val="60"/>
        </w:rPr>
        <w:t xml:space="preserve"> </w:t>
      </w:r>
      <w:r>
        <w:t>likuiditas,</w:t>
      </w:r>
      <w:r>
        <w:rPr>
          <w:spacing w:val="1"/>
        </w:rPr>
        <w:t xml:space="preserve"> </w:t>
      </w:r>
      <w:r>
        <w:t xml:space="preserve">leverage, </w:t>
      </w:r>
      <w:proofErr w:type="gramStart"/>
      <w:r>
        <w:t>dan</w:t>
      </w:r>
      <w:proofErr w:type="gramEnd"/>
      <w:r>
        <w:t xml:space="preserve"> profitabilitas terhadap harga saham pada perusahaan subsektor farmasi</w:t>
      </w:r>
      <w:r>
        <w:rPr>
          <w:spacing w:val="1"/>
        </w:rPr>
        <w:t xml:space="preserve"> </w:t>
      </w:r>
      <w:r>
        <w:t>di</w:t>
      </w:r>
      <w:r>
        <w:rPr>
          <w:spacing w:val="1"/>
        </w:rPr>
        <w:t xml:space="preserve"> </w:t>
      </w:r>
      <w:r>
        <w:t>bursa</w:t>
      </w:r>
      <w:r>
        <w:rPr>
          <w:spacing w:val="1"/>
        </w:rPr>
        <w:t xml:space="preserve"> </w:t>
      </w:r>
      <w:r>
        <w:t>efek</w:t>
      </w:r>
      <w:r>
        <w:rPr>
          <w:spacing w:val="1"/>
        </w:rPr>
        <w:t xml:space="preserve"> </w:t>
      </w:r>
      <w:r>
        <w:t>Indonesia</w:t>
      </w:r>
      <w:r>
        <w:rPr>
          <w:spacing w:val="1"/>
        </w:rPr>
        <w:t xml:space="preserve"> </w:t>
      </w:r>
      <w:r>
        <w:t>periode</w:t>
      </w:r>
      <w:r>
        <w:rPr>
          <w:spacing w:val="1"/>
        </w:rPr>
        <w:t xml:space="preserve"> </w:t>
      </w:r>
      <w:r>
        <w:t>2011</w:t>
      </w:r>
      <w:r>
        <w:rPr>
          <w:spacing w:val="1"/>
        </w:rPr>
        <w:t xml:space="preserve"> </w:t>
      </w:r>
      <w:r>
        <w:t>-</w:t>
      </w:r>
      <w:r>
        <w:rPr>
          <w:spacing w:val="1"/>
        </w:rPr>
        <w:t xml:space="preserve"> </w:t>
      </w:r>
      <w:r>
        <w:t>2015.</w:t>
      </w:r>
      <w:r>
        <w:rPr>
          <w:spacing w:val="1"/>
        </w:rPr>
        <w:t xml:space="preserve"> </w:t>
      </w:r>
      <w:proofErr w:type="gramStart"/>
      <w:r>
        <w:lastRenderedPageBreak/>
        <w:t>Penelitian</w:t>
      </w:r>
      <w:r>
        <w:rPr>
          <w:spacing w:val="1"/>
        </w:rPr>
        <w:t xml:space="preserve"> </w:t>
      </w:r>
      <w:r>
        <w:t>ini</w:t>
      </w:r>
      <w:r>
        <w:rPr>
          <w:spacing w:val="1"/>
        </w:rPr>
        <w:t xml:space="preserve"> </w:t>
      </w:r>
      <w:r>
        <w:t>menunjukkan</w:t>
      </w:r>
      <w:r>
        <w:rPr>
          <w:spacing w:val="1"/>
        </w:rPr>
        <w:t xml:space="preserve"> </w:t>
      </w:r>
      <w:r>
        <w:t>hasil</w:t>
      </w:r>
      <w:r>
        <w:rPr>
          <w:spacing w:val="1"/>
        </w:rPr>
        <w:t xml:space="preserve"> </w:t>
      </w:r>
      <w:r>
        <w:t>Pengaruh</w:t>
      </w:r>
      <w:r>
        <w:rPr>
          <w:spacing w:val="1"/>
        </w:rPr>
        <w:t xml:space="preserve"> </w:t>
      </w:r>
      <w:r>
        <w:rPr>
          <w:b/>
          <w:i/>
          <w:sz w:val="19"/>
        </w:rPr>
        <w:t>C</w:t>
      </w:r>
      <w:r>
        <w:rPr>
          <w:b/>
          <w:i/>
          <w:spacing w:val="7"/>
          <w:sz w:val="19"/>
        </w:rPr>
        <w:t>urrent</w:t>
      </w:r>
      <w:r>
        <w:rPr>
          <w:b/>
          <w:i/>
          <w:spacing w:val="8"/>
          <w:sz w:val="19"/>
        </w:rPr>
        <w:t xml:space="preserve"> </w:t>
      </w:r>
      <w:r>
        <w:rPr>
          <w:b/>
          <w:i/>
          <w:sz w:val="19"/>
        </w:rPr>
        <w:t>Ra</w:t>
      </w:r>
      <w:r>
        <w:rPr>
          <w:b/>
          <w:i/>
          <w:spacing w:val="7"/>
          <w:sz w:val="19"/>
        </w:rPr>
        <w:t>tio</w:t>
      </w:r>
      <w:r>
        <w:rPr>
          <w:b/>
          <w:i/>
          <w:spacing w:val="8"/>
          <w:sz w:val="19"/>
        </w:rPr>
        <w:t xml:space="preserve"> </w:t>
      </w:r>
      <w:r>
        <w:t>(CR)</w:t>
      </w:r>
      <w:r>
        <w:rPr>
          <w:spacing w:val="1"/>
        </w:rPr>
        <w:t xml:space="preserve"> </w:t>
      </w:r>
      <w:r>
        <w:t>terhadap</w:t>
      </w:r>
      <w:r>
        <w:rPr>
          <w:spacing w:val="1"/>
        </w:rPr>
        <w:t xml:space="preserve"> </w:t>
      </w:r>
      <w:r>
        <w:t>Harga</w:t>
      </w:r>
      <w:r>
        <w:rPr>
          <w:spacing w:val="1"/>
        </w:rPr>
        <w:t xml:space="preserve"> </w:t>
      </w:r>
      <w:r>
        <w:t>Saham</w:t>
      </w:r>
      <w:r>
        <w:rPr>
          <w:spacing w:val="1"/>
        </w:rPr>
        <w:t xml:space="preserve"> </w:t>
      </w:r>
      <w:r>
        <w:t>Dari</w:t>
      </w:r>
      <w:r>
        <w:rPr>
          <w:spacing w:val="1"/>
        </w:rPr>
        <w:t xml:space="preserve"> </w:t>
      </w:r>
      <w:r>
        <w:t>hasil</w:t>
      </w:r>
      <w:r>
        <w:rPr>
          <w:spacing w:val="1"/>
        </w:rPr>
        <w:t xml:space="preserve"> </w:t>
      </w:r>
      <w:r>
        <w:t>statistik</w:t>
      </w:r>
      <w:r>
        <w:rPr>
          <w:spacing w:val="60"/>
        </w:rPr>
        <w:t xml:space="preserve"> </w:t>
      </w:r>
      <w:r>
        <w:t>bahwa</w:t>
      </w:r>
      <w:r>
        <w:rPr>
          <w:spacing w:val="1"/>
        </w:rPr>
        <w:t xml:space="preserve"> </w:t>
      </w:r>
      <w:r>
        <w:rPr>
          <w:b/>
          <w:i/>
          <w:spacing w:val="14"/>
          <w:sz w:val="19"/>
        </w:rPr>
        <w:t xml:space="preserve">current </w:t>
      </w:r>
      <w:r>
        <w:rPr>
          <w:b/>
          <w:i/>
          <w:sz w:val="19"/>
        </w:rPr>
        <w:t xml:space="preserve">r tio </w:t>
      </w:r>
      <w:r>
        <w:t>tidak ada pengaruh signifikan terhadap harga saham.</w:t>
      </w:r>
      <w:proofErr w:type="gramEnd"/>
      <w:r>
        <w:t xml:space="preserve"> </w:t>
      </w:r>
      <w:proofErr w:type="gramStart"/>
      <w:r>
        <w:rPr>
          <w:b/>
          <w:i/>
          <w:sz w:val="19"/>
        </w:rPr>
        <w:t>C</w:t>
      </w:r>
      <w:r>
        <w:rPr>
          <w:b/>
          <w:i/>
          <w:spacing w:val="15"/>
          <w:sz w:val="19"/>
        </w:rPr>
        <w:t xml:space="preserve">urrent </w:t>
      </w:r>
      <w:r>
        <w:rPr>
          <w:b/>
          <w:i/>
          <w:spacing w:val="9"/>
          <w:sz w:val="19"/>
        </w:rPr>
        <w:t>ra</w:t>
      </w:r>
      <w:r>
        <w:rPr>
          <w:b/>
          <w:i/>
          <w:sz w:val="19"/>
        </w:rPr>
        <w:t>tio</w:t>
      </w:r>
      <w:r>
        <w:rPr>
          <w:b/>
          <w:i/>
          <w:spacing w:val="1"/>
          <w:sz w:val="19"/>
        </w:rPr>
        <w:t xml:space="preserve"> </w:t>
      </w:r>
      <w:r>
        <w:t>yang</w:t>
      </w:r>
      <w:r>
        <w:rPr>
          <w:spacing w:val="1"/>
        </w:rPr>
        <w:t xml:space="preserve"> </w:t>
      </w:r>
      <w:r>
        <w:t>rendah biasanya menunjukkan adanya masalah dalam likuiditas perusahaan.</w:t>
      </w:r>
      <w:proofErr w:type="gramEnd"/>
      <w:r>
        <w:rPr>
          <w:spacing w:val="60"/>
        </w:rPr>
        <w:t xml:space="preserve"> </w:t>
      </w:r>
      <w:r>
        <w:rPr>
          <w:b/>
          <w:i/>
          <w:spacing w:val="16"/>
          <w:sz w:val="19"/>
        </w:rPr>
        <w:t>Current</w:t>
      </w:r>
      <w:r>
        <w:rPr>
          <w:b/>
          <w:i/>
          <w:spacing w:val="17"/>
          <w:sz w:val="19"/>
        </w:rPr>
        <w:t xml:space="preserve"> </w:t>
      </w:r>
      <w:r>
        <w:rPr>
          <w:b/>
          <w:i/>
          <w:spacing w:val="-1"/>
          <w:sz w:val="19"/>
        </w:rPr>
        <w:t>ratio</w:t>
      </w:r>
      <w:r>
        <w:rPr>
          <w:b/>
          <w:i/>
          <w:sz w:val="19"/>
        </w:rPr>
        <w:t xml:space="preserve"> </w:t>
      </w:r>
      <w:r>
        <w:rPr>
          <w:spacing w:val="-1"/>
        </w:rPr>
        <w:t>yang</w:t>
      </w:r>
      <w:r>
        <w:t xml:space="preserve"> </w:t>
      </w:r>
      <w:r>
        <w:rPr>
          <w:spacing w:val="-1"/>
        </w:rPr>
        <w:t>rendah</w:t>
      </w:r>
      <w:r>
        <w:t xml:space="preserve"> </w:t>
      </w:r>
      <w:proofErr w:type="gramStart"/>
      <w:r>
        <w:rPr>
          <w:spacing w:val="-1"/>
        </w:rPr>
        <w:t>akan</w:t>
      </w:r>
      <w:proofErr w:type="gramEnd"/>
      <w:r>
        <w:t xml:space="preserve"> </w:t>
      </w:r>
      <w:r>
        <w:rPr>
          <w:spacing w:val="-1"/>
        </w:rPr>
        <w:t>menurunkan harga</w:t>
      </w:r>
      <w:r>
        <w:t xml:space="preserve"> saham perusahaan yang bersangkutan,</w:t>
      </w:r>
      <w:r>
        <w:rPr>
          <w:spacing w:val="1"/>
        </w:rPr>
        <w:t xml:space="preserve"> </w:t>
      </w:r>
      <w:r>
        <w:t>karena investor akan memilih</w:t>
      </w:r>
      <w:r>
        <w:rPr>
          <w:spacing w:val="1"/>
        </w:rPr>
        <w:t xml:space="preserve"> </w:t>
      </w:r>
      <w:r>
        <w:t>saham perusahaan yang memiliki tingkat</w:t>
      </w:r>
      <w:r>
        <w:rPr>
          <w:spacing w:val="60"/>
        </w:rPr>
        <w:t xml:space="preserve"> </w:t>
      </w:r>
      <w:r>
        <w:t>likuiditas</w:t>
      </w:r>
      <w:r>
        <w:rPr>
          <w:spacing w:val="1"/>
        </w:rPr>
        <w:t xml:space="preserve"> </w:t>
      </w:r>
      <w:r>
        <w:t>yang</w:t>
      </w:r>
      <w:r>
        <w:rPr>
          <w:spacing w:val="-3"/>
        </w:rPr>
        <w:t xml:space="preserve"> </w:t>
      </w:r>
      <w:r>
        <w:t>tinggi.</w:t>
      </w:r>
    </w:p>
    <w:p w:rsidR="00A40A16" w:rsidRPr="00917B8B" w:rsidRDefault="00917B8B" w:rsidP="00917B8B">
      <w:pPr>
        <w:jc w:val="both"/>
        <w:rPr>
          <w:bCs/>
        </w:rPr>
      </w:pPr>
      <w:proofErr w:type="gramStart"/>
      <w:r>
        <w:t>Perbedaan antara penelitian ini dengan penelitian</w:t>
      </w:r>
      <w:r w:rsidRPr="00860684">
        <w:rPr>
          <w:spacing w:val="1"/>
        </w:rPr>
        <w:t xml:space="preserve"> </w:t>
      </w:r>
      <w:r>
        <w:t>sebelumnya adalah pada</w:t>
      </w:r>
      <w:r w:rsidRPr="00860684">
        <w:rPr>
          <w:spacing w:val="1"/>
        </w:rPr>
        <w:t xml:space="preserve"> </w:t>
      </w:r>
      <w:r>
        <w:t>penelitian ini</w:t>
      </w:r>
      <w:r w:rsidRPr="00860684">
        <w:rPr>
          <w:spacing w:val="1"/>
        </w:rPr>
        <w:t xml:space="preserve"> </w:t>
      </w:r>
      <w:r>
        <w:t>hanya menganilisis rasio</w:t>
      </w:r>
      <w:r w:rsidRPr="00860684">
        <w:rPr>
          <w:spacing w:val="1"/>
        </w:rPr>
        <w:t xml:space="preserve"> </w:t>
      </w:r>
      <w:r>
        <w:t>likuditas</w:t>
      </w:r>
      <w:r w:rsidRPr="00860684">
        <w:rPr>
          <w:spacing w:val="1"/>
        </w:rPr>
        <w:t xml:space="preserve"> </w:t>
      </w:r>
      <w:r>
        <w:t>saja.</w:t>
      </w:r>
      <w:proofErr w:type="gramEnd"/>
      <w:r w:rsidRPr="00860684">
        <w:rPr>
          <w:spacing w:val="1"/>
        </w:rPr>
        <w:t xml:space="preserve"> </w:t>
      </w:r>
      <w:proofErr w:type="gramStart"/>
      <w:r>
        <w:t>Sedangkan pada penelitian</w:t>
      </w:r>
      <w:r w:rsidRPr="00860684">
        <w:rPr>
          <w:spacing w:val="1"/>
        </w:rPr>
        <w:t xml:space="preserve"> </w:t>
      </w:r>
      <w:r>
        <w:t>terdahulu menggunakan beberapa rasio keuangan dapat dilihat di peneliti terdahulu tabel 2.2.</w:t>
      </w:r>
      <w:proofErr w:type="gramEnd"/>
      <w:r w:rsidRPr="00860684">
        <w:rPr>
          <w:spacing w:val="1"/>
        </w:rPr>
        <w:t xml:space="preserve"> </w:t>
      </w:r>
      <w:r>
        <w:t>Pada penelitian terdahulu mengunakkan periode pengamatan dari tahun</w:t>
      </w:r>
      <w:r w:rsidRPr="00860684">
        <w:rPr>
          <w:spacing w:val="1"/>
        </w:rPr>
        <w:t xml:space="preserve"> </w:t>
      </w:r>
      <w:r>
        <w:t>2010 sampai dengan tahun 2014, sedangkan periode pengamatan pada penelitian saya</w:t>
      </w:r>
      <w:r w:rsidRPr="00860684">
        <w:rPr>
          <w:spacing w:val="-57"/>
        </w:rPr>
        <w:t xml:space="preserve"> </w:t>
      </w:r>
      <w:r>
        <w:t>dari 2016 sampai dengan tahun 2019.</w:t>
      </w:r>
      <w:r w:rsidRPr="00860684">
        <w:t xml:space="preserve">  Rumusan Masalah dalam penelitian ini adalah Apakah</w:t>
      </w:r>
      <w:r w:rsidRPr="00860684">
        <w:rPr>
          <w:spacing w:val="1"/>
        </w:rPr>
        <w:t xml:space="preserve"> </w:t>
      </w:r>
      <w:r w:rsidRPr="00860684">
        <w:t>current</w:t>
      </w:r>
      <w:r w:rsidRPr="00860684">
        <w:rPr>
          <w:spacing w:val="1"/>
        </w:rPr>
        <w:t xml:space="preserve"> </w:t>
      </w:r>
      <w:r w:rsidRPr="00860684">
        <w:t>ratio</w:t>
      </w:r>
      <w:r w:rsidRPr="00860684">
        <w:rPr>
          <w:spacing w:val="1"/>
        </w:rPr>
        <w:t xml:space="preserve"> </w:t>
      </w:r>
      <w:r w:rsidRPr="00860684">
        <w:t>meningkat</w:t>
      </w:r>
      <w:r w:rsidRPr="00860684">
        <w:rPr>
          <w:spacing w:val="1"/>
        </w:rPr>
        <w:t xml:space="preserve"> </w:t>
      </w:r>
      <w:r w:rsidRPr="00860684">
        <w:t>atau</w:t>
      </w:r>
      <w:r w:rsidRPr="00860684">
        <w:rPr>
          <w:spacing w:val="1"/>
        </w:rPr>
        <w:t xml:space="preserve"> </w:t>
      </w:r>
      <w:r w:rsidRPr="00860684">
        <w:t>menurun</w:t>
      </w:r>
      <w:r w:rsidRPr="00860684">
        <w:rPr>
          <w:spacing w:val="1"/>
        </w:rPr>
        <w:t xml:space="preserve"> </w:t>
      </w:r>
      <w:r w:rsidRPr="00860684">
        <w:t>pada</w:t>
      </w:r>
      <w:r w:rsidRPr="00860684">
        <w:rPr>
          <w:spacing w:val="1"/>
        </w:rPr>
        <w:t xml:space="preserve"> </w:t>
      </w:r>
      <w:r w:rsidRPr="00860684">
        <w:t>perusahaan</w:t>
      </w:r>
      <w:r w:rsidRPr="00860684">
        <w:rPr>
          <w:spacing w:val="1"/>
        </w:rPr>
        <w:t xml:space="preserve"> </w:t>
      </w:r>
      <w:r w:rsidRPr="00860684">
        <w:t>subsektor</w:t>
      </w:r>
      <w:r w:rsidRPr="00860684">
        <w:rPr>
          <w:spacing w:val="-57"/>
        </w:rPr>
        <w:t xml:space="preserve"> </w:t>
      </w:r>
      <w:r w:rsidRPr="00860684">
        <w:t>perikanan</w:t>
      </w:r>
      <w:r w:rsidRPr="00860684">
        <w:rPr>
          <w:spacing w:val="-5"/>
        </w:rPr>
        <w:t xml:space="preserve"> </w:t>
      </w:r>
      <w:r w:rsidRPr="00860684">
        <w:t>yang</w:t>
      </w:r>
      <w:r w:rsidRPr="00860684">
        <w:rPr>
          <w:spacing w:val="-8"/>
        </w:rPr>
        <w:t xml:space="preserve"> </w:t>
      </w:r>
      <w:r w:rsidRPr="00860684">
        <w:t>terdaftar</w:t>
      </w:r>
      <w:r w:rsidRPr="00860684">
        <w:rPr>
          <w:spacing w:val="4"/>
        </w:rPr>
        <w:t xml:space="preserve"> </w:t>
      </w:r>
      <w:r w:rsidRPr="00860684">
        <w:t>di</w:t>
      </w:r>
      <w:r w:rsidRPr="00860684">
        <w:rPr>
          <w:spacing w:val="-8"/>
        </w:rPr>
        <w:t xml:space="preserve"> </w:t>
      </w:r>
      <w:r w:rsidRPr="00860684">
        <w:t>bursa</w:t>
      </w:r>
      <w:r w:rsidRPr="00860684">
        <w:rPr>
          <w:spacing w:val="4"/>
        </w:rPr>
        <w:t xml:space="preserve"> </w:t>
      </w:r>
      <w:r w:rsidRPr="00860684">
        <w:t>efek</w:t>
      </w:r>
      <w:r w:rsidRPr="00860684">
        <w:rPr>
          <w:spacing w:val="-1"/>
        </w:rPr>
        <w:t xml:space="preserve"> </w:t>
      </w:r>
      <w:r w:rsidRPr="00860684">
        <w:t>indonesia</w:t>
      </w:r>
      <w:r w:rsidRPr="00860684">
        <w:rPr>
          <w:spacing w:val="2"/>
        </w:rPr>
        <w:t xml:space="preserve"> </w:t>
      </w:r>
      <w:r w:rsidRPr="00860684">
        <w:t>(BEI)</w:t>
      </w:r>
      <w:r w:rsidRPr="00860684">
        <w:rPr>
          <w:spacing w:val="10"/>
        </w:rPr>
        <w:t xml:space="preserve"> </w:t>
      </w:r>
      <w:r w:rsidRPr="00860684">
        <w:t>dari</w:t>
      </w:r>
      <w:r w:rsidRPr="00860684">
        <w:rPr>
          <w:spacing w:val="-5"/>
        </w:rPr>
        <w:t xml:space="preserve"> </w:t>
      </w:r>
      <w:r w:rsidRPr="00860684">
        <w:t>tahun</w:t>
      </w:r>
      <w:r w:rsidRPr="00860684">
        <w:rPr>
          <w:spacing w:val="-7"/>
        </w:rPr>
        <w:t xml:space="preserve"> </w:t>
      </w:r>
      <w:r w:rsidRPr="00860684">
        <w:t>2016</w:t>
      </w:r>
      <w:r w:rsidRPr="00860684">
        <w:rPr>
          <w:spacing w:val="12"/>
        </w:rPr>
        <w:t xml:space="preserve"> </w:t>
      </w:r>
      <w:r>
        <w:t>–</w:t>
      </w:r>
      <w:r w:rsidRPr="00860684">
        <w:rPr>
          <w:spacing w:val="-5"/>
        </w:rPr>
        <w:t xml:space="preserve"> </w:t>
      </w:r>
      <w:r w:rsidRPr="00860684">
        <w:t>2019, Apakah</w:t>
      </w:r>
      <w:r w:rsidRPr="00860684">
        <w:rPr>
          <w:spacing w:val="52"/>
        </w:rPr>
        <w:t xml:space="preserve"> </w:t>
      </w:r>
      <w:r w:rsidRPr="00860684">
        <w:t>quick</w:t>
      </w:r>
      <w:r w:rsidRPr="00860684">
        <w:rPr>
          <w:spacing w:val="49"/>
        </w:rPr>
        <w:t xml:space="preserve"> </w:t>
      </w:r>
      <w:r w:rsidRPr="00860684">
        <w:t>ratio</w:t>
      </w:r>
      <w:r w:rsidRPr="00860684">
        <w:rPr>
          <w:spacing w:val="1"/>
        </w:rPr>
        <w:t xml:space="preserve"> </w:t>
      </w:r>
      <w:r w:rsidRPr="00860684">
        <w:t>meningkat</w:t>
      </w:r>
      <w:r w:rsidRPr="00860684">
        <w:rPr>
          <w:spacing w:val="57"/>
        </w:rPr>
        <w:t xml:space="preserve"> </w:t>
      </w:r>
      <w:r w:rsidRPr="00860684">
        <w:t>atau</w:t>
      </w:r>
      <w:r w:rsidRPr="00860684">
        <w:rPr>
          <w:spacing w:val="51"/>
        </w:rPr>
        <w:t xml:space="preserve"> </w:t>
      </w:r>
      <w:r w:rsidRPr="00860684">
        <w:t>menurun</w:t>
      </w:r>
      <w:r w:rsidRPr="00860684">
        <w:rPr>
          <w:spacing w:val="53"/>
        </w:rPr>
        <w:t xml:space="preserve"> </w:t>
      </w:r>
      <w:r w:rsidRPr="00860684">
        <w:t>pada</w:t>
      </w:r>
      <w:r w:rsidRPr="00860684">
        <w:rPr>
          <w:spacing w:val="52"/>
        </w:rPr>
        <w:t xml:space="preserve"> </w:t>
      </w:r>
      <w:r w:rsidRPr="00860684">
        <w:t>perusahaan</w:t>
      </w:r>
      <w:r w:rsidRPr="00860684">
        <w:rPr>
          <w:spacing w:val="9"/>
        </w:rPr>
        <w:t xml:space="preserve"> </w:t>
      </w:r>
      <w:r w:rsidRPr="00860684">
        <w:t>subsektor</w:t>
      </w:r>
      <w:r w:rsidRPr="00860684">
        <w:rPr>
          <w:spacing w:val="-57"/>
        </w:rPr>
        <w:t xml:space="preserve"> </w:t>
      </w:r>
      <w:r w:rsidRPr="00860684">
        <w:t>perikanan</w:t>
      </w:r>
      <w:r w:rsidRPr="00860684">
        <w:rPr>
          <w:spacing w:val="-5"/>
        </w:rPr>
        <w:t xml:space="preserve"> </w:t>
      </w:r>
      <w:r w:rsidRPr="00860684">
        <w:t>yang</w:t>
      </w:r>
      <w:r w:rsidRPr="00860684">
        <w:rPr>
          <w:spacing w:val="-8"/>
        </w:rPr>
        <w:t xml:space="preserve"> </w:t>
      </w:r>
      <w:r w:rsidRPr="00860684">
        <w:t>terdaftar</w:t>
      </w:r>
      <w:r w:rsidRPr="00860684">
        <w:rPr>
          <w:spacing w:val="5"/>
        </w:rPr>
        <w:t xml:space="preserve"> </w:t>
      </w:r>
      <w:r w:rsidRPr="00860684">
        <w:t>di</w:t>
      </w:r>
      <w:r w:rsidRPr="00860684">
        <w:rPr>
          <w:spacing w:val="-9"/>
        </w:rPr>
        <w:t xml:space="preserve"> </w:t>
      </w:r>
      <w:r w:rsidRPr="00860684">
        <w:t>bursa</w:t>
      </w:r>
      <w:r w:rsidRPr="00860684">
        <w:rPr>
          <w:spacing w:val="4"/>
        </w:rPr>
        <w:t xml:space="preserve"> </w:t>
      </w:r>
      <w:r w:rsidRPr="00860684">
        <w:t>efek indonesia</w:t>
      </w:r>
      <w:r w:rsidRPr="00860684">
        <w:rPr>
          <w:spacing w:val="1"/>
        </w:rPr>
        <w:t xml:space="preserve"> </w:t>
      </w:r>
      <w:r w:rsidRPr="00860684">
        <w:t>(BEI)</w:t>
      </w:r>
      <w:r>
        <w:t xml:space="preserve"> dari tahun 2016-2019.</w:t>
      </w:r>
    </w:p>
    <w:p w:rsidR="00A40A16" w:rsidRPr="0061341F" w:rsidRDefault="00917B8B" w:rsidP="00A40A16">
      <w:pPr>
        <w:pStyle w:val="Heading1"/>
        <w:numPr>
          <w:ilvl w:val="0"/>
          <w:numId w:val="8"/>
        </w:numPr>
        <w:tabs>
          <w:tab w:val="left" w:pos="0"/>
        </w:tabs>
        <w:spacing w:before="240" w:after="120"/>
        <w:rPr>
          <w:sz w:val="24"/>
        </w:rPr>
      </w:pPr>
      <w:r>
        <w:rPr>
          <w:sz w:val="24"/>
          <w:lang w:val="id-ID"/>
        </w:rPr>
        <w:t>LANDASAN TEORI</w:t>
      </w:r>
    </w:p>
    <w:p w:rsidR="00A40A16" w:rsidRPr="00917B8B" w:rsidRDefault="00917B8B" w:rsidP="00A40A16">
      <w:pPr>
        <w:pStyle w:val="ListParagraph"/>
        <w:numPr>
          <w:ilvl w:val="0"/>
          <w:numId w:val="10"/>
        </w:numPr>
        <w:spacing w:after="0" w:line="240" w:lineRule="auto"/>
        <w:ind w:left="426" w:hanging="426"/>
        <w:jc w:val="both"/>
        <w:rPr>
          <w:rFonts w:ascii="Times New Roman" w:hAnsi="Times New Roman"/>
          <w:b/>
          <w:i/>
          <w:lang w:val="id-ID"/>
        </w:rPr>
      </w:pPr>
      <w:r w:rsidRPr="00917B8B">
        <w:rPr>
          <w:rFonts w:ascii="Times New Roman" w:hAnsi="Times New Roman"/>
          <w:b/>
          <w:lang w:val="en-ID"/>
        </w:rPr>
        <w:t>Laporan Keuangan</w:t>
      </w:r>
    </w:p>
    <w:p w:rsidR="00917B8B" w:rsidRDefault="00917B8B" w:rsidP="00917B8B">
      <w:pPr>
        <w:pStyle w:val="BodyText"/>
        <w:ind w:right="4" w:firstLine="720"/>
        <w:jc w:val="both"/>
      </w:pPr>
      <w:proofErr w:type="gramStart"/>
      <w:r>
        <w:rPr>
          <w:bCs/>
          <w:iCs/>
        </w:rPr>
        <w:t xml:space="preserve">Kamsir </w:t>
      </w:r>
      <w:r>
        <w:t>(2015:7) laporan keuangan adalah laporan yang menunjukkan kondisi</w:t>
      </w:r>
      <w:r>
        <w:rPr>
          <w:spacing w:val="1"/>
        </w:rPr>
        <w:t xml:space="preserve"> </w:t>
      </w:r>
      <w:r>
        <w:t>keuangan</w:t>
      </w:r>
      <w:r>
        <w:rPr>
          <w:spacing w:val="1"/>
        </w:rPr>
        <w:t xml:space="preserve"> </w:t>
      </w:r>
      <w:r>
        <w:t>perusahaan</w:t>
      </w:r>
      <w:r>
        <w:rPr>
          <w:spacing w:val="1"/>
        </w:rPr>
        <w:t xml:space="preserve"> </w:t>
      </w:r>
      <w:r>
        <w:t>pada</w:t>
      </w:r>
      <w:r>
        <w:rPr>
          <w:spacing w:val="1"/>
        </w:rPr>
        <w:t xml:space="preserve"> </w:t>
      </w:r>
      <w:r>
        <w:t>saat</w:t>
      </w:r>
      <w:r>
        <w:rPr>
          <w:spacing w:val="1"/>
        </w:rPr>
        <w:t xml:space="preserve"> </w:t>
      </w:r>
      <w:r>
        <w:t>ini</w:t>
      </w:r>
      <w:r>
        <w:rPr>
          <w:spacing w:val="1"/>
        </w:rPr>
        <w:t xml:space="preserve"> </w:t>
      </w:r>
      <w:r>
        <w:t>atau</w:t>
      </w:r>
      <w:r>
        <w:rPr>
          <w:spacing w:val="1"/>
        </w:rPr>
        <w:t xml:space="preserve"> </w:t>
      </w:r>
      <w:r>
        <w:t>suatu</w:t>
      </w:r>
      <w:r>
        <w:rPr>
          <w:spacing w:val="1"/>
        </w:rPr>
        <w:t xml:space="preserve"> </w:t>
      </w:r>
      <w:r>
        <w:t>periode</w:t>
      </w:r>
      <w:r>
        <w:rPr>
          <w:spacing w:val="1"/>
        </w:rPr>
        <w:t xml:space="preserve"> </w:t>
      </w:r>
      <w:r>
        <w:t>tertentu.</w:t>
      </w:r>
      <w:proofErr w:type="gramEnd"/>
      <w:r>
        <w:rPr>
          <w:spacing w:val="1"/>
        </w:rPr>
        <w:t xml:space="preserve"> </w:t>
      </w:r>
      <w:proofErr w:type="gramStart"/>
      <w:r>
        <w:t>Laporan</w:t>
      </w:r>
      <w:r>
        <w:rPr>
          <w:spacing w:val="1"/>
        </w:rPr>
        <w:t xml:space="preserve"> </w:t>
      </w:r>
      <w:r>
        <w:t>keuangandibuat perperiode, misalnya tiga bulan, atau enam bulan untuk kepentingan</w:t>
      </w:r>
      <w:r>
        <w:rPr>
          <w:spacing w:val="1"/>
        </w:rPr>
        <w:t xml:space="preserve"> </w:t>
      </w:r>
      <w:r>
        <w:t>internal</w:t>
      </w:r>
      <w:r>
        <w:rPr>
          <w:spacing w:val="1"/>
        </w:rPr>
        <w:t xml:space="preserve"> </w:t>
      </w:r>
      <w:r>
        <w:t>perusahaan,</w:t>
      </w:r>
      <w:r>
        <w:rPr>
          <w:spacing w:val="1"/>
        </w:rPr>
        <w:t xml:space="preserve"> </w:t>
      </w:r>
      <w:r>
        <w:t>sementara</w:t>
      </w:r>
      <w:r>
        <w:rPr>
          <w:spacing w:val="1"/>
        </w:rPr>
        <w:t xml:space="preserve"> </w:t>
      </w:r>
      <w:r>
        <w:t>itu,</w:t>
      </w:r>
      <w:r>
        <w:rPr>
          <w:spacing w:val="1"/>
        </w:rPr>
        <w:t xml:space="preserve"> </w:t>
      </w:r>
      <w:r>
        <w:t>untuk</w:t>
      </w:r>
      <w:r>
        <w:rPr>
          <w:spacing w:val="1"/>
        </w:rPr>
        <w:t xml:space="preserve"> </w:t>
      </w:r>
      <w:r>
        <w:t>laporanlebih</w:t>
      </w:r>
      <w:r>
        <w:rPr>
          <w:spacing w:val="1"/>
        </w:rPr>
        <w:t xml:space="preserve"> </w:t>
      </w:r>
      <w:r>
        <w:t>luas dilakukan</w:t>
      </w:r>
      <w:r>
        <w:rPr>
          <w:spacing w:val="1"/>
        </w:rPr>
        <w:t xml:space="preserve"> </w:t>
      </w:r>
      <w:r>
        <w:t>satu tahun</w:t>
      </w:r>
      <w:r>
        <w:rPr>
          <w:spacing w:val="1"/>
        </w:rPr>
        <w:t xml:space="preserve"> </w:t>
      </w:r>
      <w:r w:rsidR="00F0271B">
        <w:t>sekali.</w:t>
      </w:r>
      <w:proofErr w:type="gramEnd"/>
      <w:r w:rsidR="00F0271B">
        <w:t xml:space="preserve"> Menurut Hery (2016</w:t>
      </w:r>
      <w:r>
        <w:t xml:space="preserve">) laporan keuangan </w:t>
      </w:r>
      <w:r>
        <w:rPr>
          <w:b/>
          <w:i/>
          <w:spacing w:val="12"/>
          <w:sz w:val="19"/>
        </w:rPr>
        <w:t xml:space="preserve">(financial </w:t>
      </w:r>
      <w:r>
        <w:rPr>
          <w:b/>
          <w:i/>
          <w:spacing w:val="11"/>
          <w:sz w:val="19"/>
        </w:rPr>
        <w:t>statem</w:t>
      </w:r>
      <w:r>
        <w:rPr>
          <w:b/>
          <w:i/>
          <w:spacing w:val="12"/>
          <w:sz w:val="19"/>
        </w:rPr>
        <w:t>ents)</w:t>
      </w:r>
      <w:r>
        <w:rPr>
          <w:b/>
          <w:i/>
          <w:spacing w:val="13"/>
          <w:sz w:val="19"/>
        </w:rPr>
        <w:t xml:space="preserve"> </w:t>
      </w:r>
      <w:r>
        <w:t>merupakan</w:t>
      </w:r>
      <w:r>
        <w:rPr>
          <w:spacing w:val="1"/>
        </w:rPr>
        <w:t xml:space="preserve"> </w:t>
      </w:r>
      <w:r>
        <w:t>produk akhir dari serangkayan proses pencatatan dan pengikhtisaran data transaksi</w:t>
      </w:r>
      <w:r>
        <w:rPr>
          <w:spacing w:val="1"/>
        </w:rPr>
        <w:t xml:space="preserve"> </w:t>
      </w:r>
      <w:r>
        <w:t>bisnis.</w:t>
      </w:r>
    </w:p>
    <w:p w:rsidR="00A40A16" w:rsidRPr="00917B8B" w:rsidRDefault="00917B8B" w:rsidP="00917B8B">
      <w:pPr>
        <w:pStyle w:val="BodyText"/>
        <w:ind w:right="4" w:firstLine="720"/>
        <w:jc w:val="both"/>
      </w:pPr>
      <w:r>
        <w:t>Menurut</w:t>
      </w:r>
      <w:r>
        <w:rPr>
          <w:spacing w:val="-6"/>
        </w:rPr>
        <w:t xml:space="preserve"> </w:t>
      </w:r>
      <w:r>
        <w:t>Munawir</w:t>
      </w:r>
      <w:r>
        <w:rPr>
          <w:spacing w:val="-2"/>
        </w:rPr>
        <w:t xml:space="preserve"> </w:t>
      </w:r>
      <w:r w:rsidR="00F0271B">
        <w:t>(2014</w:t>
      </w:r>
      <w:r>
        <w:t>)</w:t>
      </w:r>
      <w:r>
        <w:rPr>
          <w:spacing w:val="2"/>
        </w:rPr>
        <w:t xml:space="preserve"> </w:t>
      </w:r>
      <w:r>
        <w:t>laporan</w:t>
      </w:r>
      <w:r>
        <w:rPr>
          <w:spacing w:val="-9"/>
        </w:rPr>
        <w:t xml:space="preserve"> </w:t>
      </w:r>
      <w:r>
        <w:t>keuangan</w:t>
      </w:r>
      <w:r>
        <w:rPr>
          <w:spacing w:val="-2"/>
        </w:rPr>
        <w:t xml:space="preserve"> </w:t>
      </w:r>
      <w:r>
        <w:t>adalah</w:t>
      </w:r>
      <w:r>
        <w:rPr>
          <w:spacing w:val="-3"/>
        </w:rPr>
        <w:t xml:space="preserve"> </w:t>
      </w:r>
      <w:r>
        <w:t>hasil</w:t>
      </w:r>
      <w:r>
        <w:rPr>
          <w:spacing w:val="4"/>
        </w:rPr>
        <w:t xml:space="preserve"> </w:t>
      </w:r>
      <w:r>
        <w:t>dari</w:t>
      </w:r>
      <w:r>
        <w:rPr>
          <w:spacing w:val="-3"/>
        </w:rPr>
        <w:t xml:space="preserve"> </w:t>
      </w:r>
      <w:r>
        <w:t>proses</w:t>
      </w:r>
      <w:r>
        <w:rPr>
          <w:spacing w:val="2"/>
        </w:rPr>
        <w:t xml:space="preserve"> </w:t>
      </w:r>
      <w:r>
        <w:t>akuntansi yang dapat digunakan sebagai alat untuk berkomunikasi antra data keuangan atau</w:t>
      </w:r>
      <w:r>
        <w:rPr>
          <w:spacing w:val="1"/>
        </w:rPr>
        <w:t xml:space="preserve"> </w:t>
      </w:r>
      <w:r>
        <w:t>aktivitas suatu perusahaan dengan pihak -</w:t>
      </w:r>
      <w:r>
        <w:rPr>
          <w:spacing w:val="1"/>
        </w:rPr>
        <w:t xml:space="preserve"> </w:t>
      </w:r>
      <w:r>
        <w:t>pihak yang berkepentingan dengan data</w:t>
      </w:r>
      <w:r>
        <w:rPr>
          <w:spacing w:val="1"/>
        </w:rPr>
        <w:t xml:space="preserve"> </w:t>
      </w:r>
      <w:r>
        <w:t xml:space="preserve">atau aktivitas perusahaan </w:t>
      </w:r>
      <w:r w:rsidR="00F0271B">
        <w:t xml:space="preserve">tersebut. </w:t>
      </w:r>
      <w:proofErr w:type="gramStart"/>
      <w:r w:rsidR="00F0271B">
        <w:t>Menurut Ajeng (2014</w:t>
      </w:r>
      <w:r>
        <w:t>) dalam laporan keuangan</w:t>
      </w:r>
      <w:r>
        <w:rPr>
          <w:spacing w:val="-57"/>
        </w:rPr>
        <w:t xml:space="preserve"> </w:t>
      </w:r>
      <w:r>
        <w:t>terdapat</w:t>
      </w:r>
      <w:r>
        <w:rPr>
          <w:spacing w:val="1"/>
        </w:rPr>
        <w:t xml:space="preserve"> </w:t>
      </w:r>
      <w:r>
        <w:t>elemen</w:t>
      </w:r>
      <w:r>
        <w:rPr>
          <w:spacing w:val="1"/>
        </w:rPr>
        <w:t xml:space="preserve"> </w:t>
      </w:r>
      <w:r>
        <w:t>dasar</w:t>
      </w:r>
      <w:r>
        <w:rPr>
          <w:spacing w:val="1"/>
        </w:rPr>
        <w:t xml:space="preserve"> </w:t>
      </w:r>
      <w:r>
        <w:t>yang</w:t>
      </w:r>
      <w:r>
        <w:rPr>
          <w:spacing w:val="1"/>
        </w:rPr>
        <w:t xml:space="preserve"> </w:t>
      </w:r>
      <w:r>
        <w:t>dipergunakan untuk</w:t>
      </w:r>
      <w:r>
        <w:rPr>
          <w:spacing w:val="1"/>
        </w:rPr>
        <w:t xml:space="preserve"> </w:t>
      </w:r>
      <w:r>
        <w:t>mengakui</w:t>
      </w:r>
      <w:r>
        <w:rPr>
          <w:spacing w:val="1"/>
        </w:rPr>
        <w:t xml:space="preserve"> </w:t>
      </w:r>
      <w:r>
        <w:t>sebuah</w:t>
      </w:r>
      <w:r>
        <w:rPr>
          <w:spacing w:val="1"/>
        </w:rPr>
        <w:t xml:space="preserve"> </w:t>
      </w:r>
      <w:r>
        <w:t>transaksi</w:t>
      </w:r>
      <w:r>
        <w:rPr>
          <w:spacing w:val="1"/>
        </w:rPr>
        <w:t xml:space="preserve"> </w:t>
      </w:r>
      <w:r>
        <w:t>dan</w:t>
      </w:r>
      <w:r>
        <w:rPr>
          <w:spacing w:val="1"/>
        </w:rPr>
        <w:t xml:space="preserve"> </w:t>
      </w:r>
      <w:r>
        <w:t>pengelompokannya seperti asset, kewajiban, ekuitas, investasi oleh pemilik, distribusi</w:t>
      </w:r>
      <w:r>
        <w:rPr>
          <w:spacing w:val="-57"/>
        </w:rPr>
        <w:t xml:space="preserve">       </w:t>
      </w:r>
      <w:r>
        <w:t>pada</w:t>
      </w:r>
      <w:r>
        <w:rPr>
          <w:spacing w:val="-3"/>
        </w:rPr>
        <w:t xml:space="preserve"> </w:t>
      </w:r>
      <w:r>
        <w:t>pemilik,</w:t>
      </w:r>
      <w:r>
        <w:rPr>
          <w:spacing w:val="15"/>
        </w:rPr>
        <w:t xml:space="preserve"> </w:t>
      </w:r>
      <w:r>
        <w:t>pendapatan</w:t>
      </w:r>
      <w:r>
        <w:rPr>
          <w:spacing w:val="-2"/>
        </w:rPr>
        <w:t xml:space="preserve"> </w:t>
      </w:r>
      <w:r>
        <w:t>komprehensif,</w:t>
      </w:r>
      <w:r>
        <w:rPr>
          <w:spacing w:val="16"/>
        </w:rPr>
        <w:t xml:space="preserve"> </w:t>
      </w:r>
      <w:r>
        <w:t>beban,</w:t>
      </w:r>
      <w:r>
        <w:rPr>
          <w:spacing w:val="22"/>
        </w:rPr>
        <w:t xml:space="preserve"> </w:t>
      </w:r>
      <w:r>
        <w:t>laba</w:t>
      </w:r>
      <w:r>
        <w:rPr>
          <w:spacing w:val="2"/>
        </w:rPr>
        <w:t xml:space="preserve"> </w:t>
      </w:r>
      <w:r>
        <w:t>dan rugi.</w:t>
      </w:r>
      <w:proofErr w:type="gramEnd"/>
    </w:p>
    <w:p w:rsidR="00A40A16" w:rsidRPr="00917B8B" w:rsidRDefault="00917B8B" w:rsidP="00A40A16">
      <w:pPr>
        <w:pStyle w:val="ListParagraph"/>
        <w:numPr>
          <w:ilvl w:val="0"/>
          <w:numId w:val="10"/>
        </w:numPr>
        <w:spacing w:after="0" w:line="240" w:lineRule="auto"/>
        <w:ind w:left="426" w:hanging="426"/>
        <w:jc w:val="both"/>
        <w:rPr>
          <w:rFonts w:ascii="Times New Roman" w:hAnsi="Times New Roman"/>
          <w:b/>
          <w:iCs/>
          <w:lang w:val="id-ID"/>
        </w:rPr>
      </w:pPr>
      <w:r w:rsidRPr="00917B8B">
        <w:rPr>
          <w:rFonts w:ascii="Times New Roman" w:hAnsi="Times New Roman"/>
          <w:b/>
          <w:iCs/>
          <w:lang w:val="en-ID"/>
        </w:rPr>
        <w:t>Likuiditas</w:t>
      </w:r>
    </w:p>
    <w:p w:rsidR="00917B8B" w:rsidRDefault="00917B8B" w:rsidP="00FF448E">
      <w:pPr>
        <w:pStyle w:val="BodyText"/>
        <w:ind w:right="4" w:firstLine="720"/>
        <w:jc w:val="both"/>
      </w:pPr>
      <w:proofErr w:type="gramStart"/>
      <w:r>
        <w:rPr>
          <w:bCs/>
        </w:rPr>
        <w:t xml:space="preserve">Defenisi </w:t>
      </w:r>
      <w:r>
        <w:t>lik</w:t>
      </w:r>
      <w:r w:rsidR="00F0271B">
        <w:t>uiditas menurut Kasmir (2014</w:t>
      </w:r>
      <w:r>
        <w:t>)</w:t>
      </w:r>
      <w:r>
        <w:rPr>
          <w:spacing w:val="1"/>
        </w:rPr>
        <w:t xml:space="preserve"> </w:t>
      </w:r>
      <w:r>
        <w:t>adalah “Likuiditas</w:t>
      </w:r>
      <w:r>
        <w:rPr>
          <w:spacing w:val="1"/>
        </w:rPr>
        <w:t xml:space="preserve"> </w:t>
      </w:r>
      <w:r>
        <w:t>(liquidity ratio)</w:t>
      </w:r>
      <w:r>
        <w:rPr>
          <w:spacing w:val="1"/>
        </w:rPr>
        <w:t xml:space="preserve"> </w:t>
      </w:r>
      <w:r>
        <w:t>merupakan</w:t>
      </w:r>
      <w:r>
        <w:rPr>
          <w:spacing w:val="1"/>
        </w:rPr>
        <w:t xml:space="preserve"> </w:t>
      </w:r>
      <w:r>
        <w:t>rasio</w:t>
      </w:r>
      <w:r>
        <w:rPr>
          <w:spacing w:val="1"/>
        </w:rPr>
        <w:t xml:space="preserve"> </w:t>
      </w:r>
      <w:r>
        <w:t>yang</w:t>
      </w:r>
      <w:r>
        <w:rPr>
          <w:spacing w:val="1"/>
        </w:rPr>
        <w:t xml:space="preserve"> </w:t>
      </w:r>
      <w:r>
        <w:t>menggambarkan</w:t>
      </w:r>
      <w:r>
        <w:rPr>
          <w:spacing w:val="1"/>
        </w:rPr>
        <w:t xml:space="preserve"> </w:t>
      </w:r>
      <w:r>
        <w:t>atau</w:t>
      </w:r>
      <w:r>
        <w:rPr>
          <w:spacing w:val="1"/>
        </w:rPr>
        <w:t xml:space="preserve"> </w:t>
      </w:r>
      <w:r>
        <w:t>mengukur</w:t>
      </w:r>
      <w:r>
        <w:rPr>
          <w:spacing w:val="1"/>
        </w:rPr>
        <w:t xml:space="preserve"> </w:t>
      </w:r>
      <w:r>
        <w:t>kemampuan</w:t>
      </w:r>
      <w:r>
        <w:rPr>
          <w:spacing w:val="60"/>
        </w:rPr>
        <w:t xml:space="preserve"> </w:t>
      </w:r>
      <w:r>
        <w:t>perusahaan</w:t>
      </w:r>
      <w:r>
        <w:rPr>
          <w:spacing w:val="1"/>
        </w:rPr>
        <w:t xml:space="preserve"> </w:t>
      </w:r>
      <w:r>
        <w:t>dalam</w:t>
      </w:r>
      <w:r>
        <w:rPr>
          <w:spacing w:val="13"/>
        </w:rPr>
        <w:t xml:space="preserve"> </w:t>
      </w:r>
      <w:r>
        <w:t>memenuhi</w:t>
      </w:r>
      <w:r>
        <w:rPr>
          <w:spacing w:val="12"/>
        </w:rPr>
        <w:t xml:space="preserve"> </w:t>
      </w:r>
      <w:r>
        <w:t>kewajiban</w:t>
      </w:r>
      <w:r>
        <w:rPr>
          <w:spacing w:val="13"/>
        </w:rPr>
        <w:t xml:space="preserve"> </w:t>
      </w:r>
      <w:r>
        <w:t>(utang)</w:t>
      </w:r>
      <w:r>
        <w:rPr>
          <w:spacing w:val="4"/>
        </w:rPr>
        <w:t xml:space="preserve"> </w:t>
      </w:r>
      <w:r>
        <w:t>jangka</w:t>
      </w:r>
      <w:r>
        <w:rPr>
          <w:spacing w:val="10"/>
        </w:rPr>
        <w:t xml:space="preserve"> </w:t>
      </w:r>
      <w:r>
        <w:t>pendek.</w:t>
      </w:r>
      <w:proofErr w:type="gramEnd"/>
      <w:r>
        <w:rPr>
          <w:spacing w:val="34"/>
        </w:rPr>
        <w:t xml:space="preserve"> </w:t>
      </w:r>
      <w:r>
        <w:t>Artinya</w:t>
      </w:r>
      <w:r>
        <w:rPr>
          <w:spacing w:val="15"/>
        </w:rPr>
        <w:t xml:space="preserve"> </w:t>
      </w:r>
      <w:r>
        <w:t>apabila</w:t>
      </w:r>
      <w:r>
        <w:rPr>
          <w:spacing w:val="9"/>
        </w:rPr>
        <w:t xml:space="preserve"> </w:t>
      </w:r>
      <w:r>
        <w:t>perusahaan</w:t>
      </w:r>
      <w:r w:rsidRPr="00860684">
        <w:t xml:space="preserve"> </w:t>
      </w:r>
      <w:r>
        <w:t>ditagih,</w:t>
      </w:r>
      <w:r>
        <w:rPr>
          <w:spacing w:val="9"/>
        </w:rPr>
        <w:t xml:space="preserve"> </w:t>
      </w:r>
      <w:r>
        <w:t>perusahaan</w:t>
      </w:r>
      <w:r>
        <w:rPr>
          <w:spacing w:val="-2"/>
        </w:rPr>
        <w:t xml:space="preserve"> </w:t>
      </w:r>
      <w:r>
        <w:t>akan</w:t>
      </w:r>
      <w:r>
        <w:rPr>
          <w:spacing w:val="-2"/>
        </w:rPr>
        <w:t xml:space="preserve"> </w:t>
      </w:r>
      <w:r>
        <w:t>mampu</w:t>
      </w:r>
      <w:r>
        <w:rPr>
          <w:spacing w:val="-7"/>
        </w:rPr>
        <w:t xml:space="preserve"> </w:t>
      </w:r>
      <w:r>
        <w:t>untuk</w:t>
      </w:r>
      <w:r>
        <w:rPr>
          <w:spacing w:val="1"/>
        </w:rPr>
        <w:t xml:space="preserve"> </w:t>
      </w:r>
      <w:r>
        <w:t>memenuhi</w:t>
      </w:r>
      <w:r>
        <w:rPr>
          <w:spacing w:val="2"/>
        </w:rPr>
        <w:t xml:space="preserve"> </w:t>
      </w:r>
      <w:r>
        <w:t>utang</w:t>
      </w:r>
      <w:r>
        <w:rPr>
          <w:spacing w:val="-10"/>
        </w:rPr>
        <w:t xml:space="preserve"> </w:t>
      </w:r>
      <w:r>
        <w:t>tersebut</w:t>
      </w:r>
      <w:r>
        <w:rPr>
          <w:spacing w:val="-5"/>
        </w:rPr>
        <w:t xml:space="preserve"> </w:t>
      </w:r>
      <w:r>
        <w:t>terutama</w:t>
      </w:r>
      <w:r>
        <w:rPr>
          <w:spacing w:val="-10"/>
        </w:rPr>
        <w:t xml:space="preserve"> </w:t>
      </w:r>
      <w:r>
        <w:t>utang</w:t>
      </w:r>
      <w:r>
        <w:rPr>
          <w:spacing w:val="-2"/>
        </w:rPr>
        <w:t xml:space="preserve"> </w:t>
      </w:r>
      <w:r>
        <w:t>yang</w:t>
      </w:r>
      <w:r>
        <w:rPr>
          <w:spacing w:val="-57"/>
        </w:rPr>
        <w:t xml:space="preserve"> </w:t>
      </w:r>
      <w:r>
        <w:t>sudah</w:t>
      </w:r>
      <w:r>
        <w:rPr>
          <w:spacing w:val="-22"/>
        </w:rPr>
        <w:t xml:space="preserve"> </w:t>
      </w:r>
      <w:r>
        <w:t>jatuh</w:t>
      </w:r>
      <w:r>
        <w:rPr>
          <w:spacing w:val="1"/>
        </w:rPr>
        <w:t xml:space="preserve"> </w:t>
      </w:r>
      <w:r>
        <w:t>tempo</w:t>
      </w:r>
      <w:r w:rsidRPr="00860684">
        <w:t xml:space="preserve"> </w:t>
      </w:r>
      <w:r>
        <w:t>Menurut Fahmi (2012:174) definisi likuiditas adalah gambaran kemampuan</w:t>
      </w:r>
      <w:r>
        <w:rPr>
          <w:spacing w:val="1"/>
        </w:rPr>
        <w:t xml:space="preserve"> </w:t>
      </w:r>
      <w:r>
        <w:t>suatu perusahaan dalam memenuhi kewajiban jangka pendek secara lancar dan tepat</w:t>
      </w:r>
      <w:r>
        <w:rPr>
          <w:spacing w:val="1"/>
        </w:rPr>
        <w:t xml:space="preserve"> </w:t>
      </w:r>
      <w:r>
        <w:t>waktu</w:t>
      </w:r>
      <w:r>
        <w:rPr>
          <w:spacing w:val="14"/>
        </w:rPr>
        <w:t xml:space="preserve"> </w:t>
      </w:r>
      <w:r>
        <w:t>sehingga likuiditas</w:t>
      </w:r>
      <w:r>
        <w:rPr>
          <w:spacing w:val="11"/>
        </w:rPr>
        <w:t xml:space="preserve"> </w:t>
      </w:r>
      <w:r>
        <w:t>sering</w:t>
      </w:r>
      <w:r>
        <w:rPr>
          <w:spacing w:val="5"/>
        </w:rPr>
        <w:t xml:space="preserve"> </w:t>
      </w:r>
      <w:r>
        <w:t>disebut</w:t>
      </w:r>
      <w:r>
        <w:rPr>
          <w:spacing w:val="8"/>
        </w:rPr>
        <w:t xml:space="preserve"> </w:t>
      </w:r>
      <w:r>
        <w:t>dengan</w:t>
      </w:r>
      <w:r>
        <w:rPr>
          <w:spacing w:val="5"/>
        </w:rPr>
        <w:t xml:space="preserve"> </w:t>
      </w:r>
      <w:r>
        <w:t>short</w:t>
      </w:r>
      <w:r>
        <w:rPr>
          <w:spacing w:val="-7"/>
        </w:rPr>
        <w:t xml:space="preserve"> </w:t>
      </w:r>
      <w:r>
        <w:t>term</w:t>
      </w:r>
      <w:r>
        <w:rPr>
          <w:spacing w:val="6"/>
        </w:rPr>
        <w:t xml:space="preserve"> </w:t>
      </w:r>
      <w:r>
        <w:t>liquidity</w:t>
      </w:r>
      <w:r w:rsidRPr="00860684">
        <w:t>.</w:t>
      </w:r>
    </w:p>
    <w:p w:rsidR="00917B8B" w:rsidRPr="00D25143" w:rsidRDefault="00917B8B" w:rsidP="00FF448E">
      <w:pPr>
        <w:pStyle w:val="BodyText"/>
        <w:ind w:right="4" w:firstLine="720"/>
        <w:jc w:val="both"/>
      </w:pPr>
      <w:r>
        <w:t>Adapun jenis-jenis pengukuran rasio lik</w:t>
      </w:r>
      <w:r w:rsidR="00F0271B">
        <w:t>uiditas menurut (Kasmir 2014</w:t>
      </w:r>
      <w:r>
        <w:t>) adalah</w:t>
      </w:r>
      <w:r>
        <w:rPr>
          <w:spacing w:val="1"/>
        </w:rPr>
        <w:t xml:space="preserve"> </w:t>
      </w:r>
      <w:r>
        <w:t>sebagai</w:t>
      </w:r>
      <w:r>
        <w:rPr>
          <w:spacing w:val="4"/>
        </w:rPr>
        <w:t xml:space="preserve"> </w:t>
      </w:r>
      <w:r w:rsidRPr="00D25143">
        <w:t>berikut:</w:t>
      </w:r>
    </w:p>
    <w:p w:rsidR="00917B8B" w:rsidRPr="00D25143" w:rsidRDefault="00917B8B" w:rsidP="00FF448E">
      <w:pPr>
        <w:pStyle w:val="ListParagraph"/>
        <w:widowControl w:val="0"/>
        <w:numPr>
          <w:ilvl w:val="0"/>
          <w:numId w:val="18"/>
        </w:numPr>
        <w:tabs>
          <w:tab w:val="left" w:pos="1710"/>
        </w:tabs>
        <w:autoSpaceDE w:val="0"/>
        <w:autoSpaceDN w:val="0"/>
        <w:spacing w:before="90" w:after="0" w:line="240" w:lineRule="auto"/>
        <w:ind w:left="284"/>
        <w:rPr>
          <w:rFonts w:ascii="Times New Roman" w:hAnsi="Times New Roman"/>
          <w:b/>
          <w:i/>
          <w:sz w:val="24"/>
          <w:szCs w:val="24"/>
        </w:rPr>
      </w:pPr>
      <w:r w:rsidRPr="00D25143">
        <w:rPr>
          <w:rFonts w:ascii="Times New Roman" w:hAnsi="Times New Roman"/>
          <w:sz w:val="24"/>
          <w:szCs w:val="24"/>
        </w:rPr>
        <w:t>Rasio</w:t>
      </w:r>
      <w:r w:rsidRPr="00D25143">
        <w:rPr>
          <w:rFonts w:ascii="Times New Roman" w:hAnsi="Times New Roman"/>
          <w:spacing w:val="7"/>
          <w:sz w:val="24"/>
          <w:szCs w:val="24"/>
        </w:rPr>
        <w:t xml:space="preserve"> </w:t>
      </w:r>
      <w:r w:rsidRPr="00D25143">
        <w:rPr>
          <w:rFonts w:ascii="Times New Roman" w:hAnsi="Times New Roman"/>
          <w:sz w:val="24"/>
          <w:szCs w:val="24"/>
        </w:rPr>
        <w:t>Lancar</w:t>
      </w:r>
      <w:r w:rsidRPr="00D25143">
        <w:rPr>
          <w:rFonts w:ascii="Times New Roman" w:hAnsi="Times New Roman"/>
          <w:spacing w:val="10"/>
          <w:sz w:val="24"/>
          <w:szCs w:val="24"/>
        </w:rPr>
        <w:t xml:space="preserve"> </w:t>
      </w:r>
      <w:r w:rsidRPr="00D25143">
        <w:rPr>
          <w:rFonts w:ascii="Times New Roman" w:hAnsi="Times New Roman"/>
          <w:b/>
          <w:i/>
          <w:sz w:val="24"/>
          <w:szCs w:val="24"/>
        </w:rPr>
        <w:t>(</w:t>
      </w:r>
      <w:r w:rsidRPr="00D25143">
        <w:rPr>
          <w:rFonts w:ascii="Times New Roman" w:hAnsi="Times New Roman"/>
          <w:b/>
          <w:i/>
          <w:spacing w:val="-29"/>
          <w:sz w:val="24"/>
          <w:szCs w:val="24"/>
        </w:rPr>
        <w:t xml:space="preserve"> </w:t>
      </w:r>
      <w:r w:rsidRPr="00D25143">
        <w:rPr>
          <w:rFonts w:ascii="Times New Roman" w:hAnsi="Times New Roman"/>
          <w:b/>
          <w:i/>
          <w:sz w:val="24"/>
          <w:szCs w:val="24"/>
        </w:rPr>
        <w:t>C</w:t>
      </w:r>
      <w:r w:rsidRPr="00D25143">
        <w:rPr>
          <w:rFonts w:ascii="Times New Roman" w:hAnsi="Times New Roman"/>
          <w:b/>
          <w:i/>
          <w:spacing w:val="-20"/>
          <w:sz w:val="24"/>
          <w:szCs w:val="24"/>
        </w:rPr>
        <w:t xml:space="preserve"> </w:t>
      </w:r>
      <w:r w:rsidRPr="00D25143">
        <w:rPr>
          <w:rFonts w:ascii="Times New Roman" w:hAnsi="Times New Roman"/>
          <w:b/>
          <w:i/>
          <w:spacing w:val="15"/>
          <w:sz w:val="24"/>
          <w:szCs w:val="24"/>
        </w:rPr>
        <w:t>urrent</w:t>
      </w:r>
      <w:r w:rsidRPr="00D25143">
        <w:rPr>
          <w:rFonts w:ascii="Times New Roman" w:hAnsi="Times New Roman"/>
          <w:b/>
          <w:i/>
          <w:spacing w:val="10"/>
          <w:sz w:val="24"/>
          <w:szCs w:val="24"/>
        </w:rPr>
        <w:t xml:space="preserve"> </w:t>
      </w:r>
      <w:r w:rsidRPr="00D25143">
        <w:rPr>
          <w:rFonts w:ascii="Times New Roman" w:hAnsi="Times New Roman"/>
          <w:b/>
          <w:i/>
          <w:sz w:val="24"/>
          <w:szCs w:val="24"/>
        </w:rPr>
        <w:t>R</w:t>
      </w:r>
      <w:r w:rsidRPr="00D25143">
        <w:rPr>
          <w:rFonts w:ascii="Times New Roman" w:hAnsi="Times New Roman"/>
          <w:b/>
          <w:i/>
          <w:spacing w:val="-15"/>
          <w:sz w:val="24"/>
          <w:szCs w:val="24"/>
        </w:rPr>
        <w:t xml:space="preserve"> </w:t>
      </w:r>
      <w:r w:rsidRPr="00D25143">
        <w:rPr>
          <w:rFonts w:ascii="Times New Roman" w:hAnsi="Times New Roman"/>
          <w:b/>
          <w:i/>
          <w:sz w:val="24"/>
          <w:szCs w:val="24"/>
        </w:rPr>
        <w:t>a</w:t>
      </w:r>
      <w:r w:rsidRPr="00D25143">
        <w:rPr>
          <w:rFonts w:ascii="Times New Roman" w:hAnsi="Times New Roman"/>
          <w:b/>
          <w:i/>
          <w:spacing w:val="-24"/>
          <w:sz w:val="24"/>
          <w:szCs w:val="24"/>
        </w:rPr>
        <w:t xml:space="preserve"> </w:t>
      </w:r>
      <w:r w:rsidRPr="00D25143">
        <w:rPr>
          <w:rFonts w:ascii="Times New Roman" w:hAnsi="Times New Roman"/>
          <w:b/>
          <w:i/>
          <w:sz w:val="24"/>
          <w:szCs w:val="24"/>
        </w:rPr>
        <w:t>tio</w:t>
      </w:r>
      <w:r w:rsidRPr="00D25143">
        <w:rPr>
          <w:rFonts w:ascii="Times New Roman" w:hAnsi="Times New Roman"/>
          <w:b/>
          <w:i/>
          <w:spacing w:val="-24"/>
          <w:sz w:val="24"/>
          <w:szCs w:val="24"/>
        </w:rPr>
        <w:t xml:space="preserve"> </w:t>
      </w:r>
      <w:r w:rsidRPr="00D25143">
        <w:rPr>
          <w:rFonts w:ascii="Times New Roman" w:hAnsi="Times New Roman"/>
          <w:b/>
          <w:i/>
          <w:sz w:val="24"/>
          <w:szCs w:val="24"/>
        </w:rPr>
        <w:t>)</w:t>
      </w:r>
    </w:p>
    <w:p w:rsidR="00917B8B" w:rsidRDefault="00917B8B" w:rsidP="00FF448E">
      <w:pPr>
        <w:pStyle w:val="BodyText"/>
        <w:ind w:right="49"/>
        <w:jc w:val="both"/>
      </w:pPr>
      <w:proofErr w:type="gramStart"/>
      <w:r>
        <w:t>Rasio</w:t>
      </w:r>
      <w:r>
        <w:rPr>
          <w:spacing w:val="1"/>
        </w:rPr>
        <w:t xml:space="preserve"> </w:t>
      </w:r>
      <w:r>
        <w:t>Lancar</w:t>
      </w:r>
      <w:r>
        <w:rPr>
          <w:spacing w:val="1"/>
        </w:rPr>
        <w:t xml:space="preserve"> </w:t>
      </w:r>
      <w:r>
        <w:t>merupakan</w:t>
      </w:r>
      <w:r>
        <w:rPr>
          <w:spacing w:val="1"/>
        </w:rPr>
        <w:t xml:space="preserve"> </w:t>
      </w:r>
      <w:r>
        <w:t>rasio</w:t>
      </w:r>
      <w:r>
        <w:rPr>
          <w:spacing w:val="1"/>
        </w:rPr>
        <w:t xml:space="preserve"> </w:t>
      </w:r>
      <w:r>
        <w:t>untuk</w:t>
      </w:r>
      <w:r>
        <w:rPr>
          <w:spacing w:val="1"/>
        </w:rPr>
        <w:t xml:space="preserve"> </w:t>
      </w:r>
      <w:r>
        <w:t>mengukur</w:t>
      </w:r>
      <w:r>
        <w:rPr>
          <w:spacing w:val="1"/>
        </w:rPr>
        <w:t xml:space="preserve"> </w:t>
      </w:r>
      <w:r>
        <w:t>kemampuan</w:t>
      </w:r>
      <w:r>
        <w:rPr>
          <w:spacing w:val="60"/>
        </w:rPr>
        <w:t xml:space="preserve"> </w:t>
      </w:r>
      <w:r>
        <w:t>perusahaan</w:t>
      </w:r>
      <w:r>
        <w:rPr>
          <w:spacing w:val="1"/>
        </w:rPr>
        <w:t xml:space="preserve"> </w:t>
      </w:r>
      <w:r>
        <w:t>dalam membayar kewajiban jangka pendek atau utang yang segera jatuh tempo pada</w:t>
      </w:r>
      <w:r>
        <w:rPr>
          <w:spacing w:val="1"/>
        </w:rPr>
        <w:t xml:space="preserve"> </w:t>
      </w:r>
      <w:r>
        <w:t>saat ditagih secara keseluruhan.</w:t>
      </w:r>
      <w:proofErr w:type="gramEnd"/>
      <w:r>
        <w:t xml:space="preserve"> Dengan kata </w:t>
      </w:r>
      <w:proofErr w:type="gramStart"/>
      <w:r>
        <w:t>lain</w:t>
      </w:r>
      <w:proofErr w:type="gramEnd"/>
      <w:r>
        <w:t>, seberapa banyak aktiva lancar yang</w:t>
      </w:r>
      <w:r>
        <w:rPr>
          <w:spacing w:val="-57"/>
        </w:rPr>
        <w:t xml:space="preserve"> </w:t>
      </w:r>
      <w:r>
        <w:t xml:space="preserve">tersedia untuk menutupi kewajiban jangka pendek yang segera jatuh tempo. </w:t>
      </w:r>
      <w:proofErr w:type="gramStart"/>
      <w:r>
        <w:t>Rasio</w:t>
      </w:r>
      <w:r>
        <w:rPr>
          <w:spacing w:val="1"/>
        </w:rPr>
        <w:t xml:space="preserve"> </w:t>
      </w:r>
      <w:r>
        <w:t>lancar</w:t>
      </w:r>
      <w:r>
        <w:rPr>
          <w:spacing w:val="23"/>
        </w:rPr>
        <w:t xml:space="preserve"> </w:t>
      </w:r>
      <w:r>
        <w:t>dapat</w:t>
      </w:r>
      <w:r>
        <w:rPr>
          <w:spacing w:val="22"/>
        </w:rPr>
        <w:t xml:space="preserve"> </w:t>
      </w:r>
      <w:r>
        <w:t>pula</w:t>
      </w:r>
      <w:r>
        <w:rPr>
          <w:spacing w:val="21"/>
        </w:rPr>
        <w:t xml:space="preserve"> </w:t>
      </w:r>
      <w:r>
        <w:t>dikatakan</w:t>
      </w:r>
      <w:r>
        <w:rPr>
          <w:spacing w:val="84"/>
        </w:rPr>
        <w:t xml:space="preserve"> </w:t>
      </w:r>
      <w:r>
        <w:t>sebagai</w:t>
      </w:r>
      <w:r>
        <w:rPr>
          <w:spacing w:val="86"/>
        </w:rPr>
        <w:t xml:space="preserve"> </w:t>
      </w:r>
      <w:r>
        <w:lastRenderedPageBreak/>
        <w:t>bentuk</w:t>
      </w:r>
      <w:r>
        <w:rPr>
          <w:spacing w:val="79"/>
        </w:rPr>
        <w:t xml:space="preserve"> </w:t>
      </w:r>
      <w:r>
        <w:t>untuk</w:t>
      </w:r>
      <w:r>
        <w:rPr>
          <w:spacing w:val="85"/>
        </w:rPr>
        <w:t xml:space="preserve"> </w:t>
      </w:r>
      <w:r>
        <w:t>mengukur</w:t>
      </w:r>
      <w:r>
        <w:rPr>
          <w:spacing w:val="72"/>
        </w:rPr>
        <w:t xml:space="preserve"> </w:t>
      </w:r>
      <w:r>
        <w:t>tingkat</w:t>
      </w:r>
      <w:r>
        <w:rPr>
          <w:spacing w:val="83"/>
        </w:rPr>
        <w:t xml:space="preserve"> </w:t>
      </w:r>
      <w:r>
        <w:t>keamanan</w:t>
      </w:r>
      <w:r>
        <w:rPr>
          <w:spacing w:val="-58"/>
        </w:rPr>
        <w:t xml:space="preserve"> </w:t>
      </w:r>
      <w:r>
        <w:rPr>
          <w:b/>
          <w:i/>
          <w:sz w:val="19"/>
        </w:rPr>
        <w:t>(m</w:t>
      </w:r>
      <w:r>
        <w:rPr>
          <w:b/>
          <w:i/>
          <w:spacing w:val="-20"/>
          <w:sz w:val="19"/>
        </w:rPr>
        <w:t xml:space="preserve"> </w:t>
      </w:r>
      <w:r>
        <w:rPr>
          <w:b/>
          <w:i/>
          <w:spacing w:val="12"/>
          <w:sz w:val="19"/>
        </w:rPr>
        <w:t>argin</w:t>
      </w:r>
      <w:r>
        <w:rPr>
          <w:b/>
          <w:i/>
          <w:spacing w:val="41"/>
          <w:sz w:val="19"/>
        </w:rPr>
        <w:t xml:space="preserve"> </w:t>
      </w:r>
      <w:r>
        <w:rPr>
          <w:b/>
          <w:i/>
          <w:sz w:val="19"/>
        </w:rPr>
        <w:t>o</w:t>
      </w:r>
      <w:r>
        <w:rPr>
          <w:b/>
          <w:i/>
          <w:spacing w:val="-8"/>
          <w:sz w:val="19"/>
        </w:rPr>
        <w:t xml:space="preserve"> </w:t>
      </w:r>
      <w:r>
        <w:rPr>
          <w:b/>
          <w:i/>
          <w:sz w:val="19"/>
        </w:rPr>
        <w:t>f</w:t>
      </w:r>
      <w:r>
        <w:rPr>
          <w:b/>
          <w:i/>
          <w:spacing w:val="-2"/>
          <w:sz w:val="19"/>
        </w:rPr>
        <w:t xml:space="preserve"> </w:t>
      </w:r>
      <w:r>
        <w:rPr>
          <w:b/>
          <w:i/>
          <w:spacing w:val="14"/>
          <w:sz w:val="19"/>
        </w:rPr>
        <w:t>safety)</w:t>
      </w:r>
      <w:r>
        <w:rPr>
          <w:b/>
          <w:i/>
          <w:spacing w:val="48"/>
          <w:sz w:val="19"/>
        </w:rPr>
        <w:t xml:space="preserve"> </w:t>
      </w:r>
      <w:r>
        <w:t>suatu perusahaan.</w:t>
      </w:r>
      <w:proofErr w:type="gramEnd"/>
      <w:r>
        <w:t xml:space="preserve"> Rumus</w:t>
      </w:r>
      <w:r>
        <w:rPr>
          <w:spacing w:val="1"/>
        </w:rPr>
        <w:t xml:space="preserve"> </w:t>
      </w:r>
      <w:r>
        <w:t>untuk</w:t>
      </w:r>
      <w:r>
        <w:rPr>
          <w:spacing w:val="1"/>
        </w:rPr>
        <w:t xml:space="preserve"> </w:t>
      </w:r>
      <w:r>
        <w:t>mencari</w:t>
      </w:r>
      <w:r>
        <w:rPr>
          <w:spacing w:val="1"/>
        </w:rPr>
        <w:t xml:space="preserve"> </w:t>
      </w:r>
      <w:r>
        <w:t>current</w:t>
      </w:r>
      <w:r>
        <w:rPr>
          <w:spacing w:val="1"/>
        </w:rPr>
        <w:t xml:space="preserve"> </w:t>
      </w:r>
      <w:r>
        <w:t>ratio</w:t>
      </w:r>
      <w:r>
        <w:rPr>
          <w:spacing w:val="1"/>
        </w:rPr>
        <w:t xml:space="preserve"> </w:t>
      </w:r>
      <w:r>
        <w:t>(</w:t>
      </w:r>
      <w:r w:rsidR="00F0271B">
        <w:t>Sujarweni</w:t>
      </w:r>
      <w:r w:rsidR="00F0271B">
        <w:rPr>
          <w:lang w:val="id-ID"/>
        </w:rPr>
        <w:t>, 2010</w:t>
      </w:r>
      <w:r>
        <w:t>)</w:t>
      </w:r>
      <w:r>
        <w:rPr>
          <w:spacing w:val="1"/>
        </w:rPr>
        <w:t xml:space="preserve"> </w:t>
      </w:r>
      <w:r>
        <w:t>adalah</w:t>
      </w:r>
      <w:r>
        <w:rPr>
          <w:spacing w:val="61"/>
        </w:rPr>
        <w:t xml:space="preserve"> </w:t>
      </w:r>
      <w:r>
        <w:t>sebagai</w:t>
      </w:r>
      <w:r>
        <w:rPr>
          <w:spacing w:val="1"/>
        </w:rPr>
        <w:t xml:space="preserve"> </w:t>
      </w:r>
      <w:r>
        <w:t>berikut</w:t>
      </w:r>
      <w:proofErr w:type="gramStart"/>
      <w:r>
        <w:t>:Rasio</w:t>
      </w:r>
      <w:proofErr w:type="gramEnd"/>
      <w:r>
        <w:rPr>
          <w:spacing w:val="4"/>
        </w:rPr>
        <w:t xml:space="preserve"> </w:t>
      </w:r>
      <w:r>
        <w:t>Lancar</w:t>
      </w:r>
      <w:r>
        <w:rPr>
          <w:spacing w:val="6"/>
        </w:rPr>
        <w:t xml:space="preserve"> </w:t>
      </w:r>
      <w:r>
        <w:rPr>
          <w:b/>
          <w:i/>
          <w:sz w:val="19"/>
        </w:rPr>
        <w:t>(C</w:t>
      </w:r>
      <w:r>
        <w:rPr>
          <w:b/>
          <w:i/>
          <w:spacing w:val="-21"/>
          <w:sz w:val="19"/>
        </w:rPr>
        <w:t xml:space="preserve"> </w:t>
      </w:r>
      <w:r>
        <w:rPr>
          <w:b/>
          <w:i/>
          <w:spacing w:val="15"/>
          <w:sz w:val="19"/>
        </w:rPr>
        <w:t>urrent</w:t>
      </w:r>
      <w:r>
        <w:rPr>
          <w:b/>
          <w:i/>
          <w:spacing w:val="7"/>
          <w:sz w:val="19"/>
        </w:rPr>
        <w:t xml:space="preserve"> </w:t>
      </w:r>
      <w:r>
        <w:rPr>
          <w:b/>
          <w:i/>
          <w:sz w:val="19"/>
        </w:rPr>
        <w:t>R</w:t>
      </w:r>
      <w:r>
        <w:rPr>
          <w:b/>
          <w:i/>
          <w:spacing w:val="-16"/>
          <w:sz w:val="19"/>
        </w:rPr>
        <w:t xml:space="preserve"> </w:t>
      </w:r>
      <w:r>
        <w:rPr>
          <w:b/>
          <w:i/>
          <w:sz w:val="19"/>
        </w:rPr>
        <w:t>a</w:t>
      </w:r>
      <w:r>
        <w:rPr>
          <w:b/>
          <w:i/>
          <w:spacing w:val="-23"/>
          <w:sz w:val="19"/>
        </w:rPr>
        <w:t xml:space="preserve"> </w:t>
      </w:r>
      <w:r>
        <w:rPr>
          <w:b/>
          <w:i/>
          <w:spacing w:val="9"/>
          <w:sz w:val="19"/>
        </w:rPr>
        <w:t>tio</w:t>
      </w:r>
      <w:r>
        <w:rPr>
          <w:b/>
          <w:i/>
          <w:spacing w:val="44"/>
          <w:sz w:val="19"/>
        </w:rPr>
        <w:t xml:space="preserve"> </w:t>
      </w:r>
      <w:r>
        <w:t>)</w:t>
      </w:r>
    </w:p>
    <w:p w:rsidR="00917B8B" w:rsidRPr="00D25143" w:rsidRDefault="00917B8B" w:rsidP="00FF448E">
      <w:pPr>
        <w:spacing w:before="255"/>
        <w:ind w:left="1440"/>
      </w:pPr>
      <w:r w:rsidRPr="00D25143">
        <w:rPr>
          <w:spacing w:val="11"/>
        </w:rPr>
        <w:t>Ra</w:t>
      </w:r>
      <w:r w:rsidRPr="00D25143">
        <w:rPr>
          <w:spacing w:val="8"/>
          <w:w w:val="99"/>
        </w:rPr>
        <w:t>s</w:t>
      </w:r>
      <w:r w:rsidRPr="00D25143">
        <w:rPr>
          <w:spacing w:val="-26"/>
          <w:w w:val="99"/>
        </w:rPr>
        <w:t>i</w:t>
      </w:r>
      <w:r w:rsidRPr="00D25143">
        <w:rPr>
          <w:b/>
          <w:spacing w:val="-7"/>
          <w:w w:val="107"/>
          <w:vertAlign w:val="superscript"/>
        </w:rPr>
        <w:t>.</w:t>
      </w:r>
      <w:r w:rsidRPr="00D25143">
        <w:rPr>
          <w:w w:val="99"/>
        </w:rPr>
        <w:t>o</w:t>
      </w:r>
      <w:r w:rsidRPr="00D25143">
        <w:rPr>
          <w:spacing w:val="22"/>
        </w:rPr>
        <w:t xml:space="preserve"> </w:t>
      </w:r>
      <w:r w:rsidRPr="00D25143">
        <w:rPr>
          <w:b/>
          <w:spacing w:val="-96"/>
          <w:w w:val="107"/>
          <w:vertAlign w:val="superscript"/>
        </w:rPr>
        <w:t>T</w:t>
      </w:r>
      <w:r w:rsidRPr="00D25143">
        <w:rPr>
          <w:spacing w:val="11"/>
          <w:w w:val="99"/>
        </w:rPr>
        <w:t>L</w:t>
      </w:r>
      <w:r w:rsidRPr="00D25143">
        <w:rPr>
          <w:spacing w:val="13"/>
          <w:w w:val="99"/>
        </w:rPr>
        <w:t>an</w:t>
      </w:r>
      <w:r w:rsidRPr="00D25143">
        <w:rPr>
          <w:spacing w:val="11"/>
        </w:rPr>
        <w:t>c</w:t>
      </w:r>
      <w:r w:rsidRPr="00D25143">
        <w:rPr>
          <w:spacing w:val="13"/>
        </w:rPr>
        <w:t>a</w:t>
      </w:r>
      <w:r w:rsidRPr="00D25143">
        <w:t xml:space="preserve">r </w:t>
      </w:r>
      <w:r w:rsidRPr="00D25143">
        <w:rPr>
          <w:spacing w:val="-11"/>
        </w:rPr>
        <w:t xml:space="preserve"> </w:t>
      </w:r>
      <w:r w:rsidRPr="00D25143">
        <w:t xml:space="preserve">=  </w:t>
      </w:r>
      <w:r w:rsidRPr="00D25143">
        <w:rPr>
          <w:spacing w:val="13"/>
        </w:rPr>
        <w:t xml:space="preserve"> </w:t>
      </w:r>
      <w:r w:rsidRPr="00D25143">
        <w:rPr>
          <w:spacing w:val="-62"/>
          <w:w w:val="103"/>
        </w:rPr>
        <w:t>-</w:t>
      </w:r>
      <w:r w:rsidRPr="00D25143">
        <w:rPr>
          <w:b/>
          <w:spacing w:val="-50"/>
          <w:w w:val="107"/>
          <w:vertAlign w:val="superscript"/>
        </w:rPr>
        <w:t>A</w:t>
      </w:r>
      <w:r w:rsidRPr="00D25143">
        <w:rPr>
          <w:spacing w:val="-3"/>
          <w:w w:val="103"/>
        </w:rPr>
        <w:t>-</w:t>
      </w:r>
      <w:r w:rsidRPr="00D25143">
        <w:rPr>
          <w:b/>
          <w:spacing w:val="-84"/>
          <w:w w:val="107"/>
          <w:vertAlign w:val="superscript"/>
        </w:rPr>
        <w:t>k</w:t>
      </w:r>
      <w:r w:rsidRPr="00D25143">
        <w:rPr>
          <w:spacing w:val="-3"/>
          <w:w w:val="103"/>
        </w:rPr>
        <w:t>-</w:t>
      </w:r>
      <w:r w:rsidRPr="00D25143">
        <w:rPr>
          <w:spacing w:val="-35"/>
          <w:w w:val="103"/>
        </w:rPr>
        <w:t>-</w:t>
      </w:r>
      <w:r w:rsidRPr="00D25143">
        <w:rPr>
          <w:b/>
          <w:spacing w:val="-18"/>
          <w:w w:val="107"/>
          <w:vertAlign w:val="superscript"/>
        </w:rPr>
        <w:t>t</w:t>
      </w:r>
      <w:r w:rsidRPr="00D25143">
        <w:rPr>
          <w:spacing w:val="-42"/>
          <w:w w:val="103"/>
        </w:rPr>
        <w:t>-</w:t>
      </w:r>
      <w:r w:rsidRPr="00D25143">
        <w:rPr>
          <w:b/>
          <w:spacing w:val="-3"/>
          <w:w w:val="107"/>
          <w:vertAlign w:val="superscript"/>
        </w:rPr>
        <w:t>i</w:t>
      </w:r>
      <w:r w:rsidRPr="00D25143">
        <w:rPr>
          <w:spacing w:val="-59"/>
          <w:w w:val="103"/>
        </w:rPr>
        <w:t>-</w:t>
      </w:r>
      <w:r w:rsidRPr="00D25143">
        <w:rPr>
          <w:b/>
          <w:spacing w:val="-19"/>
          <w:w w:val="107"/>
          <w:vertAlign w:val="superscript"/>
        </w:rPr>
        <w:t>v</w:t>
      </w:r>
      <w:r w:rsidRPr="00D25143">
        <w:rPr>
          <w:spacing w:val="-37"/>
          <w:w w:val="103"/>
        </w:rPr>
        <w:t>-</w:t>
      </w:r>
      <w:r w:rsidRPr="00D25143">
        <w:rPr>
          <w:b/>
          <w:spacing w:val="-41"/>
          <w:w w:val="107"/>
          <w:vertAlign w:val="superscript"/>
        </w:rPr>
        <w:t>a</w:t>
      </w:r>
      <w:r w:rsidRPr="00D25143">
        <w:rPr>
          <w:spacing w:val="-3"/>
          <w:w w:val="103"/>
        </w:rPr>
        <w:t>-</w:t>
      </w:r>
      <w:r w:rsidRPr="00D25143">
        <w:rPr>
          <w:spacing w:val="-27"/>
          <w:w w:val="103"/>
        </w:rPr>
        <w:t>-</w:t>
      </w:r>
      <w:r w:rsidRPr="00D25143">
        <w:rPr>
          <w:b/>
          <w:spacing w:val="-76"/>
          <w:w w:val="107"/>
          <w:vertAlign w:val="superscript"/>
        </w:rPr>
        <w:t>L</w:t>
      </w:r>
      <w:r w:rsidRPr="00D25143">
        <w:rPr>
          <w:spacing w:val="-3"/>
          <w:w w:val="103"/>
        </w:rPr>
        <w:t>-</w:t>
      </w:r>
      <w:r w:rsidRPr="00D25143">
        <w:rPr>
          <w:spacing w:val="-43"/>
          <w:w w:val="103"/>
        </w:rPr>
        <w:t>-</w:t>
      </w:r>
      <w:r w:rsidRPr="00D25143">
        <w:rPr>
          <w:b/>
          <w:spacing w:val="-35"/>
          <w:w w:val="107"/>
          <w:vertAlign w:val="superscript"/>
        </w:rPr>
        <w:t>a</w:t>
      </w:r>
      <w:r w:rsidRPr="00D25143">
        <w:rPr>
          <w:spacing w:val="-23"/>
          <w:w w:val="103"/>
        </w:rPr>
        <w:t>-</w:t>
      </w:r>
      <w:r w:rsidRPr="00D25143">
        <w:rPr>
          <w:b/>
          <w:spacing w:val="-64"/>
          <w:w w:val="107"/>
          <w:vertAlign w:val="superscript"/>
        </w:rPr>
        <w:t>n</w:t>
      </w:r>
      <w:r w:rsidRPr="00D25143">
        <w:rPr>
          <w:spacing w:val="-3"/>
          <w:w w:val="103"/>
        </w:rPr>
        <w:t>-</w:t>
      </w:r>
      <w:r w:rsidRPr="00D25143">
        <w:rPr>
          <w:spacing w:val="-59"/>
          <w:w w:val="103"/>
        </w:rPr>
        <w:t>-</w:t>
      </w:r>
      <w:r w:rsidRPr="00D25143">
        <w:rPr>
          <w:b/>
          <w:spacing w:val="-11"/>
          <w:w w:val="107"/>
          <w:vertAlign w:val="superscript"/>
        </w:rPr>
        <w:t>c</w:t>
      </w:r>
      <w:r w:rsidRPr="00D25143">
        <w:rPr>
          <w:spacing w:val="-49"/>
          <w:w w:val="103"/>
        </w:rPr>
        <w:t>-</w:t>
      </w:r>
      <w:r w:rsidRPr="00D25143">
        <w:rPr>
          <w:b/>
          <w:spacing w:val="-29"/>
          <w:w w:val="107"/>
          <w:vertAlign w:val="superscript"/>
        </w:rPr>
        <w:t>a</w:t>
      </w:r>
      <w:r w:rsidRPr="00D25143">
        <w:rPr>
          <w:spacing w:val="-30"/>
          <w:w w:val="103"/>
        </w:rPr>
        <w:t>-</w:t>
      </w:r>
      <w:r w:rsidRPr="00D25143">
        <w:rPr>
          <w:b/>
          <w:spacing w:val="-40"/>
          <w:w w:val="107"/>
          <w:vertAlign w:val="superscript"/>
        </w:rPr>
        <w:t>r</w:t>
      </w:r>
      <w:r w:rsidRPr="00D25143">
        <w:rPr>
          <w:w w:val="103"/>
        </w:rPr>
        <w:t>-</w:t>
      </w:r>
      <w:r w:rsidRPr="00D25143">
        <w:rPr>
          <w:spacing w:val="-11"/>
        </w:rPr>
        <w:t xml:space="preserve"> </w:t>
      </w:r>
      <w:r w:rsidRPr="00D25143">
        <w:rPr>
          <w:w w:val="99"/>
        </w:rPr>
        <w:t>x</w:t>
      </w:r>
      <w:r w:rsidRPr="00D25143">
        <w:rPr>
          <w:spacing w:val="15"/>
        </w:rPr>
        <w:t xml:space="preserve"> </w:t>
      </w:r>
      <w:r w:rsidRPr="00D25143">
        <w:rPr>
          <w:b/>
          <w:spacing w:val="-71"/>
          <w:w w:val="107"/>
          <w:vertAlign w:val="superscript"/>
        </w:rPr>
        <w:t>„</w:t>
      </w:r>
      <w:r w:rsidRPr="00D25143">
        <w:rPr>
          <w:spacing w:val="-11"/>
        </w:rPr>
        <w:t>1</w:t>
      </w:r>
      <w:r w:rsidRPr="00D25143">
        <w:rPr>
          <w:b/>
          <w:spacing w:val="-70"/>
          <w:w w:val="107"/>
          <w:vertAlign w:val="superscript"/>
        </w:rPr>
        <w:t>„</w:t>
      </w:r>
      <w:r w:rsidRPr="00D25143">
        <w:rPr>
          <w:spacing w:val="-13"/>
        </w:rPr>
        <w:t>0</w:t>
      </w:r>
      <w:r w:rsidRPr="00D25143">
        <w:rPr>
          <w:b/>
          <w:spacing w:val="-68"/>
          <w:w w:val="107"/>
          <w:vertAlign w:val="superscript"/>
        </w:rPr>
        <w:t>„</w:t>
      </w:r>
      <w:r w:rsidRPr="00D25143">
        <w:t>0</w:t>
      </w:r>
    </w:p>
    <w:p w:rsidR="00917B8B" w:rsidRPr="00D25143" w:rsidRDefault="00917B8B" w:rsidP="00FF448E">
      <w:pPr>
        <w:ind w:left="798" w:right="1704"/>
        <w:jc w:val="center"/>
        <w:rPr>
          <w:b/>
        </w:rPr>
      </w:pPr>
      <w:r w:rsidRPr="00D25143">
        <w:rPr>
          <w:b/>
        </w:rPr>
        <w:t>Hutang</w:t>
      </w:r>
      <w:r w:rsidRPr="00D25143">
        <w:rPr>
          <w:b/>
          <w:spacing w:val="68"/>
        </w:rPr>
        <w:t xml:space="preserve"> </w:t>
      </w:r>
      <w:r w:rsidRPr="00D25143">
        <w:rPr>
          <w:b/>
        </w:rPr>
        <w:t>Lancar</w:t>
      </w:r>
    </w:p>
    <w:p w:rsidR="00917B8B" w:rsidRPr="00D25143" w:rsidRDefault="00917B8B" w:rsidP="00FF448E">
      <w:pPr>
        <w:pStyle w:val="ListParagraph"/>
        <w:widowControl w:val="0"/>
        <w:numPr>
          <w:ilvl w:val="0"/>
          <w:numId w:val="18"/>
        </w:numPr>
        <w:autoSpaceDE w:val="0"/>
        <w:autoSpaceDN w:val="0"/>
        <w:spacing w:after="0" w:line="240" w:lineRule="auto"/>
        <w:ind w:left="426"/>
        <w:rPr>
          <w:rFonts w:ascii="Times New Roman" w:hAnsi="Times New Roman"/>
          <w:b/>
          <w:i/>
          <w:sz w:val="24"/>
          <w:szCs w:val="24"/>
        </w:rPr>
      </w:pPr>
      <w:r w:rsidRPr="00D25143">
        <w:rPr>
          <w:rFonts w:ascii="Times New Roman" w:hAnsi="Times New Roman"/>
          <w:sz w:val="24"/>
          <w:szCs w:val="24"/>
        </w:rPr>
        <w:t>Rasio</w:t>
      </w:r>
      <w:r w:rsidRPr="00D25143">
        <w:rPr>
          <w:rFonts w:ascii="Times New Roman" w:hAnsi="Times New Roman"/>
          <w:spacing w:val="14"/>
          <w:sz w:val="24"/>
          <w:szCs w:val="24"/>
        </w:rPr>
        <w:t xml:space="preserve"> </w:t>
      </w:r>
      <w:r w:rsidRPr="00D25143">
        <w:rPr>
          <w:rFonts w:ascii="Times New Roman" w:hAnsi="Times New Roman"/>
          <w:sz w:val="24"/>
          <w:szCs w:val="24"/>
        </w:rPr>
        <w:t>Cepat</w:t>
      </w:r>
      <w:r w:rsidRPr="00D25143">
        <w:rPr>
          <w:rFonts w:ascii="Times New Roman" w:hAnsi="Times New Roman"/>
          <w:spacing w:val="11"/>
          <w:sz w:val="24"/>
          <w:szCs w:val="24"/>
        </w:rPr>
        <w:t xml:space="preserve"> </w:t>
      </w:r>
      <w:r w:rsidRPr="00D25143">
        <w:rPr>
          <w:rFonts w:ascii="Times New Roman" w:hAnsi="Times New Roman"/>
          <w:b/>
          <w:i/>
          <w:sz w:val="24"/>
          <w:szCs w:val="24"/>
        </w:rPr>
        <w:t>(</w:t>
      </w:r>
      <w:r w:rsidRPr="00D25143">
        <w:rPr>
          <w:rFonts w:ascii="Times New Roman" w:hAnsi="Times New Roman"/>
          <w:b/>
          <w:i/>
          <w:spacing w:val="23"/>
          <w:sz w:val="24"/>
          <w:szCs w:val="24"/>
        </w:rPr>
        <w:t xml:space="preserve"> </w:t>
      </w:r>
      <w:r w:rsidRPr="00D25143">
        <w:rPr>
          <w:rFonts w:ascii="Times New Roman" w:hAnsi="Times New Roman"/>
          <w:b/>
          <w:i/>
          <w:sz w:val="24"/>
          <w:szCs w:val="24"/>
        </w:rPr>
        <w:t>Q</w:t>
      </w:r>
      <w:r w:rsidRPr="00D25143">
        <w:rPr>
          <w:rFonts w:ascii="Times New Roman" w:hAnsi="Times New Roman"/>
          <w:b/>
          <w:i/>
          <w:spacing w:val="-19"/>
          <w:sz w:val="24"/>
          <w:szCs w:val="24"/>
        </w:rPr>
        <w:t xml:space="preserve"> </w:t>
      </w:r>
      <w:r w:rsidRPr="00D25143">
        <w:rPr>
          <w:rFonts w:ascii="Times New Roman" w:hAnsi="Times New Roman"/>
          <w:b/>
          <w:i/>
          <w:spacing w:val="9"/>
          <w:sz w:val="24"/>
          <w:szCs w:val="24"/>
        </w:rPr>
        <w:t>uick</w:t>
      </w:r>
      <w:r w:rsidRPr="00D25143">
        <w:rPr>
          <w:rFonts w:ascii="Times New Roman" w:hAnsi="Times New Roman"/>
          <w:b/>
          <w:i/>
          <w:spacing w:val="11"/>
          <w:sz w:val="24"/>
          <w:szCs w:val="24"/>
        </w:rPr>
        <w:t xml:space="preserve"> </w:t>
      </w:r>
      <w:r w:rsidRPr="00D25143">
        <w:rPr>
          <w:rFonts w:ascii="Times New Roman" w:hAnsi="Times New Roman"/>
          <w:b/>
          <w:i/>
          <w:sz w:val="24"/>
          <w:szCs w:val="24"/>
        </w:rPr>
        <w:t>R</w:t>
      </w:r>
      <w:r w:rsidRPr="00D25143">
        <w:rPr>
          <w:rFonts w:ascii="Times New Roman" w:hAnsi="Times New Roman"/>
          <w:b/>
          <w:i/>
          <w:spacing w:val="-17"/>
          <w:sz w:val="24"/>
          <w:szCs w:val="24"/>
        </w:rPr>
        <w:t xml:space="preserve"> </w:t>
      </w:r>
      <w:r w:rsidRPr="00D25143">
        <w:rPr>
          <w:rFonts w:ascii="Times New Roman" w:hAnsi="Times New Roman"/>
          <w:b/>
          <w:i/>
          <w:sz w:val="24"/>
          <w:szCs w:val="24"/>
        </w:rPr>
        <w:t>a</w:t>
      </w:r>
      <w:r w:rsidRPr="00D25143">
        <w:rPr>
          <w:rFonts w:ascii="Times New Roman" w:hAnsi="Times New Roman"/>
          <w:b/>
          <w:i/>
          <w:spacing w:val="-23"/>
          <w:sz w:val="24"/>
          <w:szCs w:val="24"/>
        </w:rPr>
        <w:t xml:space="preserve"> </w:t>
      </w:r>
      <w:r w:rsidRPr="00D25143">
        <w:rPr>
          <w:rFonts w:ascii="Times New Roman" w:hAnsi="Times New Roman"/>
          <w:b/>
          <w:i/>
          <w:spacing w:val="9"/>
          <w:sz w:val="24"/>
          <w:szCs w:val="24"/>
        </w:rPr>
        <w:t>tio</w:t>
      </w:r>
      <w:r w:rsidRPr="00D25143">
        <w:rPr>
          <w:rFonts w:ascii="Times New Roman" w:hAnsi="Times New Roman"/>
          <w:b/>
          <w:i/>
          <w:spacing w:val="6"/>
          <w:sz w:val="24"/>
          <w:szCs w:val="24"/>
        </w:rPr>
        <w:t xml:space="preserve"> </w:t>
      </w:r>
      <w:r w:rsidRPr="00D25143">
        <w:rPr>
          <w:rFonts w:ascii="Times New Roman" w:hAnsi="Times New Roman"/>
          <w:b/>
          <w:i/>
          <w:sz w:val="24"/>
          <w:szCs w:val="24"/>
        </w:rPr>
        <w:t>)</w:t>
      </w:r>
    </w:p>
    <w:p w:rsidR="00FF448E" w:rsidRDefault="00FF448E" w:rsidP="00FF448E">
      <w:pPr>
        <w:pStyle w:val="BodyText"/>
        <w:ind w:right="49" w:firstLine="720"/>
        <w:jc w:val="both"/>
      </w:pPr>
      <w:proofErr w:type="gramStart"/>
      <w:r>
        <w:t>Quick ratio merupakan rasio yang menunjukan kemampuan perusahaan dalam</w:t>
      </w:r>
      <w:r>
        <w:rPr>
          <w:spacing w:val="-57"/>
        </w:rPr>
        <w:t xml:space="preserve"> </w:t>
      </w:r>
      <w:r>
        <w:t>memenuhi atau membayar kewajiban atau utang jangka pendek dengan aktiva lancar</w:t>
      </w:r>
      <w:r>
        <w:rPr>
          <w:spacing w:val="1"/>
        </w:rPr>
        <w:t xml:space="preserve"> </w:t>
      </w:r>
      <w:r>
        <w:t xml:space="preserve">tanpa memperhitungkan nilai sediaan </w:t>
      </w:r>
      <w:r>
        <w:rPr>
          <w:b/>
          <w:i/>
          <w:spacing w:val="14"/>
          <w:sz w:val="19"/>
        </w:rPr>
        <w:t>(inventory).</w:t>
      </w:r>
      <w:proofErr w:type="gramEnd"/>
      <w:r>
        <w:rPr>
          <w:b/>
          <w:i/>
          <w:spacing w:val="14"/>
          <w:sz w:val="19"/>
        </w:rPr>
        <w:t xml:space="preserve"> </w:t>
      </w:r>
      <w:r>
        <w:t>Hal ini dilakukan karena sediaan</w:t>
      </w:r>
      <w:r>
        <w:rPr>
          <w:spacing w:val="1"/>
        </w:rPr>
        <w:t xml:space="preserve"> </w:t>
      </w:r>
      <w:r>
        <w:t>dianggap</w:t>
      </w:r>
      <w:r>
        <w:rPr>
          <w:spacing w:val="1"/>
        </w:rPr>
        <w:t xml:space="preserve"> </w:t>
      </w:r>
      <w:r>
        <w:t>memerlukan</w:t>
      </w:r>
      <w:r>
        <w:rPr>
          <w:spacing w:val="1"/>
        </w:rPr>
        <w:t xml:space="preserve"> </w:t>
      </w:r>
      <w:r>
        <w:t>waktu</w:t>
      </w:r>
      <w:r>
        <w:rPr>
          <w:spacing w:val="1"/>
        </w:rPr>
        <w:t xml:space="preserve"> </w:t>
      </w:r>
      <w:r>
        <w:t>lebih</w:t>
      </w:r>
      <w:r>
        <w:rPr>
          <w:spacing w:val="1"/>
        </w:rPr>
        <w:t xml:space="preserve"> </w:t>
      </w:r>
      <w:r>
        <w:t>laba</w:t>
      </w:r>
      <w:r>
        <w:rPr>
          <w:spacing w:val="1"/>
        </w:rPr>
        <w:t xml:space="preserve"> </w:t>
      </w:r>
      <w:r>
        <w:t>untuk</w:t>
      </w:r>
      <w:r>
        <w:rPr>
          <w:spacing w:val="1"/>
        </w:rPr>
        <w:t xml:space="preserve"> </w:t>
      </w:r>
      <w:r>
        <w:t>diuangkan,</w:t>
      </w:r>
      <w:r>
        <w:rPr>
          <w:spacing w:val="1"/>
        </w:rPr>
        <w:t xml:space="preserve"> </w:t>
      </w:r>
      <w:r>
        <w:t>apabila</w:t>
      </w:r>
      <w:r>
        <w:rPr>
          <w:spacing w:val="1"/>
        </w:rPr>
        <w:t xml:space="preserve"> </w:t>
      </w:r>
      <w:r>
        <w:t>perusahaan</w:t>
      </w:r>
      <w:r>
        <w:rPr>
          <w:spacing w:val="1"/>
        </w:rPr>
        <w:t xml:space="preserve"> </w:t>
      </w:r>
      <w:r>
        <w:t>membutuhkan</w:t>
      </w:r>
      <w:r>
        <w:rPr>
          <w:spacing w:val="1"/>
        </w:rPr>
        <w:t xml:space="preserve"> </w:t>
      </w:r>
      <w:proofErr w:type="gramStart"/>
      <w:r>
        <w:t>dana</w:t>
      </w:r>
      <w:proofErr w:type="gramEnd"/>
      <w:r>
        <w:rPr>
          <w:spacing w:val="1"/>
        </w:rPr>
        <w:t xml:space="preserve"> </w:t>
      </w:r>
      <w:r>
        <w:t>cepat</w:t>
      </w:r>
      <w:r>
        <w:rPr>
          <w:spacing w:val="1"/>
        </w:rPr>
        <w:t xml:space="preserve"> </w:t>
      </w:r>
      <w:r>
        <w:t>untuk</w:t>
      </w:r>
      <w:r>
        <w:rPr>
          <w:spacing w:val="1"/>
        </w:rPr>
        <w:t xml:space="preserve"> </w:t>
      </w:r>
      <w:r>
        <w:t>membayar</w:t>
      </w:r>
      <w:r>
        <w:rPr>
          <w:spacing w:val="1"/>
        </w:rPr>
        <w:t xml:space="preserve"> </w:t>
      </w:r>
      <w:r>
        <w:t>kewajibannya</w:t>
      </w:r>
      <w:r>
        <w:rPr>
          <w:spacing w:val="1"/>
        </w:rPr>
        <w:t xml:space="preserve"> </w:t>
      </w:r>
      <w:r>
        <w:t>dibandingkan</w:t>
      </w:r>
      <w:r>
        <w:rPr>
          <w:spacing w:val="60"/>
        </w:rPr>
        <w:t xml:space="preserve"> </w:t>
      </w:r>
      <w:r>
        <w:t>dengan</w:t>
      </w:r>
      <w:r>
        <w:rPr>
          <w:spacing w:val="1"/>
        </w:rPr>
        <w:t xml:space="preserve"> </w:t>
      </w:r>
      <w:r>
        <w:t>aktiva</w:t>
      </w:r>
      <w:r>
        <w:rPr>
          <w:spacing w:val="4"/>
        </w:rPr>
        <w:t xml:space="preserve"> </w:t>
      </w:r>
      <w:r>
        <w:t>lancar</w:t>
      </w:r>
      <w:r>
        <w:rPr>
          <w:spacing w:val="5"/>
        </w:rPr>
        <w:t xml:space="preserve"> </w:t>
      </w:r>
      <w:r>
        <w:t>lainnya.</w:t>
      </w:r>
    </w:p>
    <w:p w:rsidR="00FF448E" w:rsidRDefault="00D25143" w:rsidP="00FF448E">
      <w:pPr>
        <w:pStyle w:val="BodyText"/>
        <w:jc w:val="both"/>
      </w:pPr>
      <w:r w:rsidRPr="003072CE">
        <w:rPr>
          <w:noProof/>
          <w:sz w:val="26"/>
          <w:lang w:val="id-ID" w:eastAsia="id-ID"/>
        </w:rPr>
        <w:drawing>
          <wp:anchor distT="0" distB="0" distL="114300" distR="114300" simplePos="0" relativeHeight="251659264" behindDoc="0" locked="0" layoutInCell="1" allowOverlap="1" wp14:anchorId="3DD8A4DB" wp14:editId="3B3942EB">
            <wp:simplePos x="0" y="0"/>
            <wp:positionH relativeFrom="page">
              <wp:posOffset>1686185</wp:posOffset>
            </wp:positionH>
            <wp:positionV relativeFrom="page">
              <wp:posOffset>4243070</wp:posOffset>
            </wp:positionV>
            <wp:extent cx="2847975" cy="700469"/>
            <wp:effectExtent l="0" t="0" r="0" b="4445"/>
            <wp:wrapNone/>
            <wp:docPr id="5" name="Content Placeholder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AFCBA5DA-2A62-426F-9C18-8A6E250E257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AFCBA5DA-2A62-426F-9C18-8A6E250E257B}"/>
                        </a:ext>
                      </a:extLst>
                    </pic:cNvPr>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47975" cy="700469"/>
                    </a:xfrm>
                    <a:prstGeom prst="rect">
                      <a:avLst/>
                    </a:prstGeom>
                  </pic:spPr>
                </pic:pic>
              </a:graphicData>
            </a:graphic>
            <wp14:sizeRelH relativeFrom="margin">
              <wp14:pctWidth>0</wp14:pctWidth>
            </wp14:sizeRelH>
            <wp14:sizeRelV relativeFrom="margin">
              <wp14:pctHeight>0</wp14:pctHeight>
            </wp14:sizeRelV>
          </wp:anchor>
        </w:drawing>
      </w:r>
      <w:r w:rsidR="00FF448E">
        <w:t>Rumus</w:t>
      </w:r>
      <w:r w:rsidR="00FF448E">
        <w:rPr>
          <w:spacing w:val="-11"/>
        </w:rPr>
        <w:t xml:space="preserve"> </w:t>
      </w:r>
      <w:r w:rsidR="00FF448E">
        <w:t>untuk</w:t>
      </w:r>
      <w:r w:rsidR="00FF448E">
        <w:rPr>
          <w:spacing w:val="-7"/>
        </w:rPr>
        <w:t xml:space="preserve"> </w:t>
      </w:r>
      <w:r w:rsidR="00FF448E">
        <w:t>mencari</w:t>
      </w:r>
      <w:r w:rsidR="00FF448E">
        <w:rPr>
          <w:spacing w:val="-1"/>
        </w:rPr>
        <w:t xml:space="preserve"> </w:t>
      </w:r>
      <w:r w:rsidR="00FF448E">
        <w:t>quick</w:t>
      </w:r>
      <w:r w:rsidR="00FF448E">
        <w:rPr>
          <w:spacing w:val="-11"/>
        </w:rPr>
        <w:t xml:space="preserve"> </w:t>
      </w:r>
      <w:r w:rsidR="00FF448E">
        <w:t>ratio</w:t>
      </w:r>
      <w:r w:rsidR="00F0271B">
        <w:rPr>
          <w:lang w:val="id-ID"/>
        </w:rPr>
        <w:t xml:space="preserve"> </w:t>
      </w:r>
      <w:r w:rsidR="00FF448E">
        <w:t>(</w:t>
      </w:r>
      <w:r w:rsidR="00F0271B">
        <w:rPr>
          <w:lang w:val="id-ID"/>
        </w:rPr>
        <w:t>S</w:t>
      </w:r>
      <w:r w:rsidR="00F0271B">
        <w:t>ujarweni</w:t>
      </w:r>
      <w:r w:rsidR="00F0271B">
        <w:rPr>
          <w:lang w:val="id-ID"/>
        </w:rPr>
        <w:t xml:space="preserve">, </w:t>
      </w:r>
      <w:proofErr w:type="gramStart"/>
      <w:r w:rsidR="00F0271B">
        <w:rPr>
          <w:lang w:val="id-ID"/>
        </w:rPr>
        <w:t>2010</w:t>
      </w:r>
      <w:r w:rsidR="00FF448E">
        <w:rPr>
          <w:spacing w:val="-8"/>
        </w:rPr>
        <w:t xml:space="preserve"> </w:t>
      </w:r>
      <w:r w:rsidR="00FF448E">
        <w:t>)</w:t>
      </w:r>
      <w:proofErr w:type="gramEnd"/>
      <w:r w:rsidR="00FF448E">
        <w:rPr>
          <w:spacing w:val="-7"/>
        </w:rPr>
        <w:t xml:space="preserve"> </w:t>
      </w:r>
      <w:r w:rsidR="00FF448E">
        <w:t>adalah</w:t>
      </w:r>
      <w:r w:rsidR="00FF448E">
        <w:rPr>
          <w:spacing w:val="1"/>
        </w:rPr>
        <w:t xml:space="preserve"> </w:t>
      </w:r>
      <w:r w:rsidR="00FF448E">
        <w:t>sebagai</w:t>
      </w:r>
      <w:r w:rsidR="00FF448E">
        <w:rPr>
          <w:spacing w:val="-2"/>
        </w:rPr>
        <w:t xml:space="preserve"> </w:t>
      </w:r>
      <w:r w:rsidR="00FF448E">
        <w:t>berikut:</w:t>
      </w:r>
    </w:p>
    <w:p w:rsidR="00FF448E" w:rsidRDefault="00FF448E" w:rsidP="00FF448E">
      <w:pPr>
        <w:pStyle w:val="BodyText"/>
        <w:spacing w:line="477" w:lineRule="auto"/>
        <w:ind w:right="4"/>
        <w:jc w:val="both"/>
      </w:pPr>
    </w:p>
    <w:p w:rsidR="00A40A16" w:rsidRDefault="00A40A16" w:rsidP="00A40A16">
      <w:pPr>
        <w:jc w:val="both"/>
      </w:pPr>
    </w:p>
    <w:p w:rsidR="00FF448E" w:rsidRPr="0061341F" w:rsidRDefault="00FF448E" w:rsidP="00A40A16">
      <w:pPr>
        <w:jc w:val="both"/>
      </w:pPr>
    </w:p>
    <w:p w:rsidR="00A40A16" w:rsidRDefault="00FF448E" w:rsidP="00A40A16">
      <w:pPr>
        <w:pStyle w:val="Heading1"/>
        <w:numPr>
          <w:ilvl w:val="0"/>
          <w:numId w:val="8"/>
        </w:numPr>
        <w:tabs>
          <w:tab w:val="left" w:pos="0"/>
        </w:tabs>
        <w:spacing w:before="240"/>
        <w:rPr>
          <w:sz w:val="24"/>
          <w:lang w:val="en-ID"/>
        </w:rPr>
      </w:pPr>
      <w:r>
        <w:rPr>
          <w:sz w:val="24"/>
          <w:lang w:val="en-ID"/>
        </w:rPr>
        <w:t>KERANGKA KONSEPTUAL</w:t>
      </w:r>
    </w:p>
    <w:p w:rsidR="00FF448E" w:rsidRDefault="00A67332" w:rsidP="00FF448E">
      <w:pPr>
        <w:rPr>
          <w:lang w:val="en-ID" w:eastAsia="ar-SA"/>
        </w:rPr>
      </w:pPr>
      <w:r w:rsidRPr="003072CE">
        <w:rPr>
          <w:b/>
          <w:bCs/>
          <w:noProof/>
          <w:lang w:val="id-ID" w:eastAsia="id-ID"/>
        </w:rPr>
        <w:drawing>
          <wp:anchor distT="0" distB="0" distL="114300" distR="114300" simplePos="0" relativeHeight="251661312" behindDoc="0" locked="0" layoutInCell="1" allowOverlap="1" wp14:anchorId="43F2FCD8" wp14:editId="5BDAB4A5">
            <wp:simplePos x="0" y="0"/>
            <wp:positionH relativeFrom="page">
              <wp:posOffset>1704975</wp:posOffset>
            </wp:positionH>
            <wp:positionV relativeFrom="page">
              <wp:posOffset>5428377</wp:posOffset>
            </wp:positionV>
            <wp:extent cx="2343150" cy="1886384"/>
            <wp:effectExtent l="0" t="0" r="0" b="0"/>
            <wp:wrapNone/>
            <wp:docPr id="13" name="Content Placeholder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F73BBF67-B676-4D7D-BD4F-25F2E6BFF31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F73BBF67-B676-4D7D-BD4F-25F2E6BFF31A}"/>
                        </a:ext>
                      </a:extLst>
                    </pic:cNvPr>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44171" cy="1887206"/>
                    </a:xfrm>
                    <a:prstGeom prst="rect">
                      <a:avLst/>
                    </a:prstGeom>
                  </pic:spPr>
                </pic:pic>
              </a:graphicData>
            </a:graphic>
            <wp14:sizeRelH relativeFrom="margin">
              <wp14:pctWidth>0</wp14:pctWidth>
            </wp14:sizeRelH>
            <wp14:sizeRelV relativeFrom="margin">
              <wp14:pctHeight>0</wp14:pctHeight>
            </wp14:sizeRelV>
          </wp:anchor>
        </w:drawing>
      </w: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FF448E" w:rsidRDefault="00FF448E" w:rsidP="00FF448E">
      <w:pPr>
        <w:rPr>
          <w:lang w:val="en-ID" w:eastAsia="ar-SA"/>
        </w:rPr>
      </w:pPr>
    </w:p>
    <w:p w:rsidR="00AF51A1" w:rsidRDefault="00AF51A1" w:rsidP="00FF448E">
      <w:pPr>
        <w:pStyle w:val="BodyText"/>
        <w:ind w:right="4"/>
        <w:jc w:val="both"/>
        <w:rPr>
          <w:lang w:val="id-ID"/>
        </w:rPr>
      </w:pPr>
    </w:p>
    <w:p w:rsidR="00AF51A1" w:rsidRDefault="00AF51A1" w:rsidP="00FF448E">
      <w:pPr>
        <w:pStyle w:val="BodyText"/>
        <w:ind w:right="4"/>
        <w:jc w:val="both"/>
        <w:rPr>
          <w:lang w:val="id-ID"/>
        </w:rPr>
      </w:pPr>
    </w:p>
    <w:p w:rsidR="00FF448E" w:rsidRDefault="00FF448E" w:rsidP="00AF51A1">
      <w:pPr>
        <w:jc w:val="both"/>
      </w:pPr>
      <w:r>
        <w:t>Laporan</w:t>
      </w:r>
      <w:r>
        <w:rPr>
          <w:spacing w:val="1"/>
        </w:rPr>
        <w:t xml:space="preserve"> </w:t>
      </w:r>
      <w:r>
        <w:t>keuangan</w:t>
      </w:r>
      <w:r>
        <w:rPr>
          <w:spacing w:val="1"/>
        </w:rPr>
        <w:t xml:space="preserve"> </w:t>
      </w:r>
      <w:r>
        <w:t>adalah</w:t>
      </w:r>
      <w:r>
        <w:rPr>
          <w:spacing w:val="1"/>
        </w:rPr>
        <w:t xml:space="preserve"> </w:t>
      </w:r>
      <w:r>
        <w:t>alat</w:t>
      </w:r>
      <w:r>
        <w:rPr>
          <w:spacing w:val="1"/>
        </w:rPr>
        <w:t xml:space="preserve"> </w:t>
      </w:r>
      <w:r>
        <w:t>yang</w:t>
      </w:r>
      <w:r>
        <w:rPr>
          <w:spacing w:val="1"/>
        </w:rPr>
        <w:t xml:space="preserve"> </w:t>
      </w:r>
      <w:r>
        <w:t>sangat</w:t>
      </w:r>
      <w:r>
        <w:rPr>
          <w:spacing w:val="1"/>
        </w:rPr>
        <w:t xml:space="preserve"> </w:t>
      </w:r>
      <w:r>
        <w:t>penting</w:t>
      </w:r>
      <w:r>
        <w:rPr>
          <w:spacing w:val="1"/>
        </w:rPr>
        <w:t xml:space="preserve"> </w:t>
      </w:r>
      <w:r>
        <w:t>untuk</w:t>
      </w:r>
      <w:r>
        <w:rPr>
          <w:spacing w:val="1"/>
        </w:rPr>
        <w:t xml:space="preserve"> </w:t>
      </w:r>
      <w:r>
        <w:t>memeperoleh</w:t>
      </w:r>
      <w:r>
        <w:rPr>
          <w:spacing w:val="1"/>
        </w:rPr>
        <w:t xml:space="preserve"> </w:t>
      </w:r>
      <w:r>
        <w:t>informasi yang berhubungan dengan posisi keuangan dan</w:t>
      </w:r>
      <w:r>
        <w:rPr>
          <w:spacing w:val="60"/>
        </w:rPr>
        <w:t xml:space="preserve"> </w:t>
      </w:r>
      <w:r>
        <w:t>hasil yang telah dicapai</w:t>
      </w:r>
      <w:r>
        <w:rPr>
          <w:spacing w:val="1"/>
        </w:rPr>
        <w:t xml:space="preserve"> </w:t>
      </w:r>
      <w:r>
        <w:t>oleh</w:t>
      </w:r>
      <w:r>
        <w:rPr>
          <w:spacing w:val="-1"/>
        </w:rPr>
        <w:t xml:space="preserve"> </w:t>
      </w:r>
      <w:r>
        <w:t>perusahaan yang</w:t>
      </w:r>
      <w:r>
        <w:rPr>
          <w:spacing w:val="5"/>
        </w:rPr>
        <w:t xml:space="preserve"> </w:t>
      </w:r>
      <w:r w:rsidR="00AF51A1">
        <w:t>bersangkutan</w:t>
      </w:r>
      <w:r w:rsidR="00AF51A1">
        <w:rPr>
          <w:lang w:val="id-ID"/>
        </w:rPr>
        <w:t xml:space="preserve"> </w:t>
      </w:r>
      <w:r w:rsidR="00AF51A1" w:rsidRPr="00B87830">
        <w:fldChar w:fldCharType="begin" w:fldLock="1"/>
      </w:r>
      <w:r w:rsidR="00AF51A1" w:rsidRPr="00B87830">
        <w:instrText>ADDIN CSL_CITATION {"citationItems":[{"id":"ITEM-1","itemData":{"DOI":"10.37403/sultanist.v7i2.155","ISSN":"2338-4328","abstract":"Berbagai cara dilakukan para manajer untuk menghadapi persaingan bisnis, salah satunya adalah dengan meningkatkan nilai perusahaan. Beberapa faktor yang mempengaruhi nilai perusahaan suatu perusahaan seperti struktur modal dan struktur aset. Tujuan penelitian ini adalah untuk mengetahui gambaran struktur modal, struktur aset dan nilai perusahaan pada PT Merck, Tbk yang terdaftar di Bursa Efek Indonesia, dan untuk mengetahui pengaruh struktur modal dan struktur aset terhadap nilai perusahaan pada ada PT Merck, Tbk yang terdaftar di Bursa Efek Indonesia baik secara simultan dan parsial. Penelitian ini digunakan dengan menggunakan analisis deskriptif kualitatif dan analisis deskriptif kuantitatif. Objek penelitian ini adalah laporan keuangan PT Merck, Tbk yang terdaftar di Bursa Efek Indonesia. Pengumpulan data dilakukan dengan metode dokumentasi. Teknik analisis yang digunakan adalah uji asumsi klasik, analisis regresi linier berganda, koefisien korelasi dan koefisien determinasi dan uji hipotesis. Hasill penelitian ini dapat disimpulkan bahwa nilai rata-rata struktur modal mengalami fluktuasi dan cenderung meningkat, nilai rata-rata struktur aset mengalami fluktuasi dan cenderung meningkat, nilai rata-rata nilai perusahaan mengalami fluktuasi dan cenderung menurun, hasil pengujian regresi linear struktur modal dan struktur aset berpengaruh negatif terhadap nilai perusahaan pada PT Merck, Tbk yang terdaftar di Bursa Efek Indonesia, hasil koefisien korelasi dan koefisien determinasi diperoleh nilai korelasi atau hubungan yang sangat kuat antara struktur modal dan struktur aset dengan nilai perusahaan, hasil uji F diperoleh bahwa struktur modal dan struktur aset berpengaruh signifikan terhadap nilai perusahaan, hasil uji t struktur modal dan struktur aset berpengaruh signifikan terhadap nilai perusahaan secara parsial","author":[{"dropping-particle":"","family":"Misdayana","given":"Alvia","non-dropping-particle":"","parse-names":false,"suffix":""},{"dropping-particle":"","family":"Siahaan","given":"Yansen","non-dropping-particle":"","parse-names":false,"suffix":""},{"dropping-particle":"","family":"Nainggolan","given":"Christine Dewi","non-dropping-particle":"","parse-names":false,"suffix":""},{"dropping-particle":"","family":"Manurung","given":"Sepbeariska","non-dropping-particle":"","parse-names":false,"suffix":""}],"container-title":"SULTANIST: Jurnal Manajemen dan Keuangan","id":"ITEM-1","issue":"2","issued":{"date-parts":[["2019"]]},"page":"73-80","title":"Dampak Struktur Modal Dan Struktur Aset Terhadap Nilai Perusahaan Pada PT Merck, Tbk Yang Terdaftar Di Bursa Efek Indonesia","type":"article-journal","volume":"7"},"uris":["http://www.mendeley.com/documents/?uuid=7ba7c295-7593-45ad-90af-8a81bab33411"]}],"mendeley":{"formattedCitation":"(Misdayana et al., 2019)","plainTextFormattedCitation":"(Misdayana et al., 2019)","previouslyFormattedCitation":"(Misdayana et al., 2019)"},"properties":{"noteIndex":0},"schema":"https://github.com/citation-style-language/schema/raw/master/csl-citation.json"}</w:instrText>
      </w:r>
      <w:r w:rsidR="00AF51A1" w:rsidRPr="00B87830">
        <w:fldChar w:fldCharType="separate"/>
      </w:r>
      <w:r w:rsidR="00AF51A1" w:rsidRPr="00B87830">
        <w:rPr>
          <w:noProof/>
        </w:rPr>
        <w:t>(Misdayana et al., 2019)</w:t>
      </w:r>
      <w:r w:rsidR="00AF51A1" w:rsidRPr="00B87830">
        <w:fldChar w:fldCharType="end"/>
      </w:r>
      <w:r w:rsidR="00AF51A1">
        <w:rPr>
          <w:lang w:val="id-ID"/>
        </w:rPr>
        <w:t xml:space="preserve">. </w:t>
      </w:r>
      <w:r>
        <w:t>Hubungan</w:t>
      </w:r>
      <w:r>
        <w:rPr>
          <w:spacing w:val="1"/>
        </w:rPr>
        <w:t xml:space="preserve"> </w:t>
      </w:r>
      <w:r>
        <w:t>laporan</w:t>
      </w:r>
      <w:r>
        <w:rPr>
          <w:spacing w:val="1"/>
        </w:rPr>
        <w:t xml:space="preserve"> </w:t>
      </w:r>
      <w:r>
        <w:t>keuangan</w:t>
      </w:r>
      <w:r>
        <w:rPr>
          <w:spacing w:val="1"/>
        </w:rPr>
        <w:t xml:space="preserve"> </w:t>
      </w:r>
      <w:r>
        <w:t>dengan</w:t>
      </w:r>
      <w:r>
        <w:rPr>
          <w:spacing w:val="1"/>
        </w:rPr>
        <w:t xml:space="preserve"> </w:t>
      </w:r>
      <w:r>
        <w:t>rasio</w:t>
      </w:r>
      <w:r>
        <w:rPr>
          <w:spacing w:val="1"/>
        </w:rPr>
        <w:t xml:space="preserve"> </w:t>
      </w:r>
      <w:r>
        <w:t>likuiditas</w:t>
      </w:r>
      <w:r>
        <w:rPr>
          <w:spacing w:val="1"/>
        </w:rPr>
        <w:t xml:space="preserve"> </w:t>
      </w:r>
      <w:r>
        <w:t>adalah</w:t>
      </w:r>
      <w:r>
        <w:rPr>
          <w:spacing w:val="1"/>
        </w:rPr>
        <w:t xml:space="preserve"> </w:t>
      </w:r>
      <w:r>
        <w:t>rasio</w:t>
      </w:r>
      <w:r>
        <w:rPr>
          <w:spacing w:val="1"/>
        </w:rPr>
        <w:t xml:space="preserve"> </w:t>
      </w:r>
      <w:r>
        <w:t>likuiditas</w:t>
      </w:r>
      <w:r>
        <w:rPr>
          <w:spacing w:val="-57"/>
        </w:rPr>
        <w:t xml:space="preserve"> </w:t>
      </w:r>
      <w:r>
        <w:t>diukur dengan current ratio dimana setiap peningkatan current ratio pada perusahaan</w:t>
      </w:r>
      <w:r>
        <w:rPr>
          <w:spacing w:val="1"/>
        </w:rPr>
        <w:t xml:space="preserve"> </w:t>
      </w:r>
      <w:r>
        <w:t>maka</w:t>
      </w:r>
      <w:r>
        <w:rPr>
          <w:spacing w:val="1"/>
        </w:rPr>
        <w:t xml:space="preserve"> </w:t>
      </w:r>
      <w:r>
        <w:t>nilai</w:t>
      </w:r>
      <w:r>
        <w:rPr>
          <w:spacing w:val="1"/>
        </w:rPr>
        <w:t xml:space="preserve"> </w:t>
      </w:r>
      <w:r>
        <w:t>aktiva</w:t>
      </w:r>
      <w:r>
        <w:rPr>
          <w:spacing w:val="1"/>
        </w:rPr>
        <w:t xml:space="preserve"> </w:t>
      </w:r>
      <w:r>
        <w:t>lancarnya jauh</w:t>
      </w:r>
      <w:r>
        <w:rPr>
          <w:spacing w:val="1"/>
        </w:rPr>
        <w:t xml:space="preserve"> </w:t>
      </w:r>
      <w:r>
        <w:t>lebih</w:t>
      </w:r>
      <w:r>
        <w:rPr>
          <w:spacing w:val="1"/>
        </w:rPr>
        <w:t xml:space="preserve"> </w:t>
      </w:r>
      <w:r>
        <w:t>besar</w:t>
      </w:r>
      <w:r>
        <w:rPr>
          <w:spacing w:val="1"/>
        </w:rPr>
        <w:t xml:space="preserve"> </w:t>
      </w:r>
      <w:r>
        <w:t>dari</w:t>
      </w:r>
      <w:r>
        <w:rPr>
          <w:spacing w:val="1"/>
        </w:rPr>
        <w:t xml:space="preserve"> </w:t>
      </w:r>
      <w:r>
        <w:t>pada</w:t>
      </w:r>
      <w:r>
        <w:rPr>
          <w:spacing w:val="1"/>
        </w:rPr>
        <w:t xml:space="preserve"> </w:t>
      </w:r>
      <w:r>
        <w:t>peningkatan</w:t>
      </w:r>
      <w:r>
        <w:rPr>
          <w:spacing w:val="1"/>
        </w:rPr>
        <w:t xml:space="preserve"> </w:t>
      </w:r>
      <w:r>
        <w:t>nilai</w:t>
      </w:r>
      <w:r>
        <w:rPr>
          <w:spacing w:val="1"/>
        </w:rPr>
        <w:t xml:space="preserve"> </w:t>
      </w:r>
      <w:r>
        <w:t>utang</w:t>
      </w:r>
      <w:r>
        <w:rPr>
          <w:spacing w:val="1"/>
        </w:rPr>
        <w:t xml:space="preserve"> </w:t>
      </w:r>
      <w:r>
        <w:t>lancarnya. Artinya kondisi ini menunjukkan bvahwa perusahaan mampu memenuhi</w:t>
      </w:r>
      <w:r>
        <w:rPr>
          <w:spacing w:val="1"/>
        </w:rPr>
        <w:t xml:space="preserve"> </w:t>
      </w:r>
      <w:r>
        <w:t>kewajiban</w:t>
      </w:r>
      <w:r>
        <w:rPr>
          <w:spacing w:val="-1"/>
        </w:rPr>
        <w:t xml:space="preserve"> </w:t>
      </w:r>
      <w:r>
        <w:t>lancarnya</w:t>
      </w:r>
      <w:r>
        <w:rPr>
          <w:spacing w:val="-7"/>
        </w:rPr>
        <w:t xml:space="preserve"> </w:t>
      </w:r>
      <w:r>
        <w:t>tepat</w:t>
      </w:r>
      <w:r>
        <w:rPr>
          <w:spacing w:val="-1"/>
        </w:rPr>
        <w:t xml:space="preserve"> </w:t>
      </w:r>
      <w:r>
        <w:t>pada</w:t>
      </w:r>
      <w:r>
        <w:rPr>
          <w:spacing w:val="-9"/>
        </w:rPr>
        <w:t xml:space="preserve"> </w:t>
      </w:r>
      <w:r>
        <w:t>waktunya</w:t>
      </w:r>
      <w:r>
        <w:rPr>
          <w:spacing w:val="3"/>
        </w:rPr>
        <w:t xml:space="preserve"> </w:t>
      </w:r>
      <w:r>
        <w:t>dengan</w:t>
      </w:r>
      <w:r>
        <w:rPr>
          <w:spacing w:val="5"/>
        </w:rPr>
        <w:t xml:space="preserve"> </w:t>
      </w:r>
      <w:r>
        <w:t>aktiva</w:t>
      </w:r>
      <w:r>
        <w:rPr>
          <w:spacing w:val="-4"/>
        </w:rPr>
        <w:t xml:space="preserve"> </w:t>
      </w:r>
      <w:r>
        <w:t>lancarnya</w:t>
      </w:r>
      <w:r>
        <w:rPr>
          <w:spacing w:val="-4"/>
        </w:rPr>
        <w:t xml:space="preserve"> </w:t>
      </w:r>
      <w:r>
        <w:t>yang</w:t>
      </w:r>
      <w:r>
        <w:rPr>
          <w:spacing w:val="5"/>
        </w:rPr>
        <w:t xml:space="preserve"> </w:t>
      </w:r>
      <w:r w:rsidR="00AF51A1">
        <w:t>dimiliki</w:t>
      </w:r>
      <w:r w:rsidR="00AF51A1">
        <w:rPr>
          <w:lang w:val="id-ID"/>
        </w:rPr>
        <w:t xml:space="preserve"> </w:t>
      </w:r>
      <w:r w:rsidR="00AF51A1" w:rsidRPr="00B87830">
        <w:fldChar w:fldCharType="begin" w:fldLock="1"/>
      </w:r>
      <w:r w:rsidR="00AF51A1" w:rsidRPr="00B87830">
        <w:instrText>ADDIN CSL_CITATION {"citationItems":[{"id":"ITEM-1","itemData":{"DOI":"10.37403/sultanist.v9i2.360","ISSN":"2338-4328","abstract":"Secara umum laporan keuangan BUMDes tidak berbeda jauh dengan laporan keuangan lembaga lainnya seperti Neraca, laporan Laba/ Rugi serta Laporan Perubahan Modal. Laporan keuangan dibutuhkan untuk mengungkap kinerja keuangan BUMDes secara keseluruhan sepanjang satu periode. Dari delapan BUMDes yang ada di Kecamatan Pasir Penyu seluruhnya belum lengkap dalam pelaporan keuangan. Metode analisis yang dilakukan dengan uji hipotesis yang melibatkan 40 orang responden yang didapat dari Perangkat Desa dan Anggota BUMDes Sekecamatan Pasir Penyu Kabupaten Indragiri Hulu. Setelah dilakukan Uji Hopotesis dan didapat bahwa Tingkat Pendidikan, Pengalaman Kerja, dan Pelatihan mempengaruhi Kualitas Laporan Keuangan BUMDes Sekecamatan Pasir Penyu Kabupaten Indragiri Hulu.","author":[{"dropping-particle":"","family":"Sholihat","given":"Walmi","non-dropping-particle":"","parse-names":false,"suffix":""},{"dropping-particle":"","family":"Corrina","given":"Fatti","non-dropping-particle":"","parse-names":false,"suffix":""}],"container-title":"SULTANIST: Jurnal Manajemen dan Keuangan","id":"ITEM-1","issue":"2","issued":{"date-parts":[["2021"]]},"page":"198-213","title":"Analisis Faktor Yang Mempengaruh Kualitas Laporan Keuangan Bumdes Sekecamatan Pasir Penyu Kabupaten Indragiri Hulu","type":"article-journal","volume":"9"},"uris":["http://www.mendeley.com/documents/?uuid=ec146392-d704-445b-ad53-8c6c4df5dfcb"]}],"mendeley":{"formattedCitation":"(Sholihat &amp; Corrina, 2021)","plainTextFormattedCitation":"(Sholihat &amp; Corrina, 2021)","previouslyFormattedCitation":"(Sholihat &amp; Corrina, 2021)"},"properties":{"noteIndex":0},"schema":"https://github.com/citation-style-language/schema/raw/master/csl-citation.json"}</w:instrText>
      </w:r>
      <w:r w:rsidR="00AF51A1" w:rsidRPr="00B87830">
        <w:fldChar w:fldCharType="separate"/>
      </w:r>
      <w:r w:rsidR="00AF51A1" w:rsidRPr="00B87830">
        <w:rPr>
          <w:noProof/>
        </w:rPr>
        <w:t>(Sholihat &amp; Corrina, 2021)</w:t>
      </w:r>
      <w:r w:rsidR="00AF51A1" w:rsidRPr="00B87830">
        <w:fldChar w:fldCharType="end"/>
      </w:r>
      <w:r w:rsidR="00AF51A1">
        <w:rPr>
          <w:lang w:val="id-ID"/>
        </w:rPr>
        <w:t>.</w:t>
      </w:r>
      <w:r w:rsidR="00AF51A1">
        <w:t xml:space="preserve"> </w:t>
      </w:r>
      <w:proofErr w:type="gramStart"/>
      <w:r>
        <w:t>Setiap penurunan current ratio pada perusahaan maka nilai</w:t>
      </w:r>
      <w:r>
        <w:rPr>
          <w:spacing w:val="60"/>
        </w:rPr>
        <w:t xml:space="preserve"> </w:t>
      </w:r>
      <w:r>
        <w:t>aktiva lancarnya</w:t>
      </w:r>
      <w:r>
        <w:rPr>
          <w:spacing w:val="1"/>
        </w:rPr>
        <w:t xml:space="preserve"> </w:t>
      </w:r>
      <w:r>
        <w:t>jauh lebih kecil dari pada nilai utangn lancarnya.</w:t>
      </w:r>
      <w:proofErr w:type="gramEnd"/>
      <w:r>
        <w:t xml:space="preserve"> </w:t>
      </w:r>
      <w:proofErr w:type="gramStart"/>
      <w:r>
        <w:t>Artinya kondisi ini menunjuikan</w:t>
      </w:r>
      <w:r>
        <w:rPr>
          <w:spacing w:val="1"/>
        </w:rPr>
        <w:t xml:space="preserve"> </w:t>
      </w:r>
      <w:r>
        <w:t>bahwa perusahaan tersebut tidak memenuhi kewajiban lancar tepat pada waktunya</w:t>
      </w:r>
      <w:r>
        <w:rPr>
          <w:spacing w:val="1"/>
        </w:rPr>
        <w:t xml:space="preserve"> </w:t>
      </w:r>
      <w:r>
        <w:t>dengan</w:t>
      </w:r>
      <w:r>
        <w:rPr>
          <w:spacing w:val="3"/>
        </w:rPr>
        <w:t xml:space="preserve"> </w:t>
      </w:r>
      <w:r>
        <w:t>aktiva</w:t>
      </w:r>
      <w:r>
        <w:rPr>
          <w:spacing w:val="3"/>
        </w:rPr>
        <w:t xml:space="preserve"> </w:t>
      </w:r>
      <w:r>
        <w:t>lancar</w:t>
      </w:r>
      <w:r>
        <w:rPr>
          <w:spacing w:val="-2"/>
        </w:rPr>
        <w:t xml:space="preserve"> </w:t>
      </w:r>
      <w:r>
        <w:t>yang</w:t>
      </w:r>
      <w:r>
        <w:rPr>
          <w:spacing w:val="8"/>
        </w:rPr>
        <w:t xml:space="preserve"> </w:t>
      </w:r>
      <w:r>
        <w:t>dimiliki</w:t>
      </w:r>
      <w:r>
        <w:rPr>
          <w:spacing w:val="14"/>
        </w:rPr>
        <w:t xml:space="preserve"> </w:t>
      </w:r>
      <w:r w:rsidR="00AF51A1">
        <w:t>(Fajrin,</w:t>
      </w:r>
      <w:r w:rsidR="00AF51A1">
        <w:rPr>
          <w:lang w:val="id-ID"/>
        </w:rPr>
        <w:t xml:space="preserve"> </w:t>
      </w:r>
      <w:r w:rsidR="00AF51A1">
        <w:t>2016</w:t>
      </w:r>
      <w:r>
        <w:t>).</w:t>
      </w:r>
      <w:proofErr w:type="gramEnd"/>
    </w:p>
    <w:p w:rsidR="00FF448E" w:rsidRDefault="00FF448E" w:rsidP="007D13AA">
      <w:pPr>
        <w:pStyle w:val="BodyText"/>
        <w:spacing w:before="179"/>
        <w:ind w:left="709" w:right="4" w:hanging="710"/>
      </w:pPr>
      <w:proofErr w:type="gramStart"/>
      <w:r>
        <w:lastRenderedPageBreak/>
        <w:t>Ho</w:t>
      </w:r>
      <w:r>
        <w:rPr>
          <w:rFonts w:ascii="Corbel"/>
          <w:sz w:val="20"/>
        </w:rPr>
        <w:t>1</w:t>
      </w:r>
      <w:r>
        <w:rPr>
          <w:rFonts w:ascii="Corbel"/>
          <w:spacing w:val="17"/>
          <w:sz w:val="20"/>
        </w:rPr>
        <w:t xml:space="preserve"> </w:t>
      </w:r>
      <w:r>
        <w:t>:</w:t>
      </w:r>
      <w:proofErr w:type="gramEnd"/>
      <w:r>
        <w:rPr>
          <w:spacing w:val="26"/>
        </w:rPr>
        <w:t xml:space="preserve"> </w:t>
      </w:r>
      <w:r>
        <w:t>Current</w:t>
      </w:r>
      <w:r>
        <w:rPr>
          <w:spacing w:val="26"/>
        </w:rPr>
        <w:t xml:space="preserve"> </w:t>
      </w:r>
      <w:r>
        <w:t>ratio</w:t>
      </w:r>
      <w:r>
        <w:rPr>
          <w:spacing w:val="31"/>
        </w:rPr>
        <w:t xml:space="preserve"> </w:t>
      </w:r>
      <w:r>
        <w:t>menurun</w:t>
      </w:r>
      <w:r>
        <w:rPr>
          <w:spacing w:val="24"/>
        </w:rPr>
        <w:t xml:space="preserve"> </w:t>
      </w:r>
      <w:r>
        <w:t>pada</w:t>
      </w:r>
      <w:r>
        <w:rPr>
          <w:spacing w:val="23"/>
        </w:rPr>
        <w:t xml:space="preserve"> </w:t>
      </w:r>
      <w:r>
        <w:t>perusahaan</w:t>
      </w:r>
      <w:r>
        <w:rPr>
          <w:spacing w:val="33"/>
        </w:rPr>
        <w:t xml:space="preserve"> </w:t>
      </w:r>
      <w:r>
        <w:t>subsector</w:t>
      </w:r>
      <w:r>
        <w:rPr>
          <w:spacing w:val="25"/>
        </w:rPr>
        <w:t xml:space="preserve"> </w:t>
      </w:r>
      <w:r>
        <w:t>perikanan</w:t>
      </w:r>
      <w:r>
        <w:rPr>
          <w:spacing w:val="24"/>
        </w:rPr>
        <w:t xml:space="preserve"> </w:t>
      </w:r>
      <w:r>
        <w:t>yang</w:t>
      </w:r>
      <w:r>
        <w:rPr>
          <w:spacing w:val="24"/>
        </w:rPr>
        <w:t xml:space="preserve"> </w:t>
      </w:r>
      <w:r>
        <w:t>terdaftar</w:t>
      </w:r>
      <w:r>
        <w:rPr>
          <w:spacing w:val="31"/>
        </w:rPr>
        <w:t xml:space="preserve"> </w:t>
      </w:r>
      <w:r>
        <w:t>di</w:t>
      </w:r>
      <w:r>
        <w:rPr>
          <w:spacing w:val="-57"/>
        </w:rPr>
        <w:t xml:space="preserve"> </w:t>
      </w:r>
      <w:r>
        <w:t>bursa</w:t>
      </w:r>
      <w:r>
        <w:rPr>
          <w:spacing w:val="7"/>
        </w:rPr>
        <w:t xml:space="preserve"> </w:t>
      </w:r>
      <w:r>
        <w:t>efek</w:t>
      </w:r>
      <w:r>
        <w:rPr>
          <w:spacing w:val="4"/>
        </w:rPr>
        <w:t xml:space="preserve"> </w:t>
      </w:r>
      <w:r>
        <w:t>indonesia</w:t>
      </w:r>
      <w:r>
        <w:rPr>
          <w:spacing w:val="5"/>
        </w:rPr>
        <w:t xml:space="preserve"> </w:t>
      </w:r>
      <w:r>
        <w:t>dari tahun</w:t>
      </w:r>
      <w:r>
        <w:rPr>
          <w:spacing w:val="6"/>
        </w:rPr>
        <w:t xml:space="preserve"> </w:t>
      </w:r>
      <w:r>
        <w:t>2016</w:t>
      </w:r>
      <w:r>
        <w:rPr>
          <w:spacing w:val="10"/>
        </w:rPr>
        <w:t xml:space="preserve"> </w:t>
      </w:r>
      <w:r>
        <w:t>–</w:t>
      </w:r>
      <w:r>
        <w:rPr>
          <w:spacing w:val="-7"/>
        </w:rPr>
        <w:t xml:space="preserve"> </w:t>
      </w:r>
      <w:r>
        <w:t>2017</w:t>
      </w:r>
    </w:p>
    <w:p w:rsidR="007D13AA" w:rsidRDefault="007D13AA" w:rsidP="007D13AA">
      <w:pPr>
        <w:pStyle w:val="BodyText"/>
        <w:spacing w:before="179"/>
        <w:ind w:left="709" w:right="4" w:hanging="710"/>
      </w:pPr>
      <w:proofErr w:type="gramStart"/>
      <w:r>
        <w:t>Ha</w:t>
      </w:r>
      <w:r>
        <w:rPr>
          <w:rFonts w:ascii="Corbel"/>
          <w:sz w:val="20"/>
        </w:rPr>
        <w:t>1</w:t>
      </w:r>
      <w:r>
        <w:rPr>
          <w:rFonts w:ascii="Corbel"/>
          <w:spacing w:val="22"/>
          <w:sz w:val="20"/>
        </w:rPr>
        <w:t xml:space="preserve"> </w:t>
      </w:r>
      <w:r>
        <w:t>:</w:t>
      </w:r>
      <w:proofErr w:type="gramEnd"/>
      <w:r>
        <w:rPr>
          <w:spacing w:val="9"/>
        </w:rPr>
        <w:t xml:space="preserve"> </w:t>
      </w:r>
      <w:r>
        <w:t>Current</w:t>
      </w:r>
      <w:r>
        <w:rPr>
          <w:spacing w:val="14"/>
        </w:rPr>
        <w:t xml:space="preserve"> </w:t>
      </w:r>
      <w:r>
        <w:t>ratio</w:t>
      </w:r>
      <w:r>
        <w:rPr>
          <w:spacing w:val="18"/>
        </w:rPr>
        <w:t xml:space="preserve"> </w:t>
      </w:r>
      <w:r>
        <w:t>meningkat</w:t>
      </w:r>
      <w:r>
        <w:rPr>
          <w:spacing w:val="13"/>
        </w:rPr>
        <w:t xml:space="preserve"> </w:t>
      </w:r>
      <w:r>
        <w:t>pada</w:t>
      </w:r>
      <w:r>
        <w:rPr>
          <w:spacing w:val="7"/>
        </w:rPr>
        <w:t xml:space="preserve"> </w:t>
      </w:r>
      <w:r>
        <w:t>perusahaan</w:t>
      </w:r>
      <w:r>
        <w:rPr>
          <w:spacing w:val="17"/>
        </w:rPr>
        <w:t xml:space="preserve"> </w:t>
      </w:r>
      <w:r>
        <w:t>subsector</w:t>
      </w:r>
      <w:r>
        <w:rPr>
          <w:spacing w:val="7"/>
        </w:rPr>
        <w:t xml:space="preserve"> </w:t>
      </w:r>
      <w:r>
        <w:t>perikanan</w:t>
      </w:r>
      <w:r>
        <w:rPr>
          <w:spacing w:val="5"/>
        </w:rPr>
        <w:t xml:space="preserve"> </w:t>
      </w:r>
      <w:r>
        <w:t>yang</w:t>
      </w:r>
      <w:r>
        <w:rPr>
          <w:spacing w:val="7"/>
        </w:rPr>
        <w:t xml:space="preserve"> </w:t>
      </w:r>
      <w:r>
        <w:t>terdaftar</w:t>
      </w:r>
      <w:r>
        <w:rPr>
          <w:spacing w:val="16"/>
        </w:rPr>
        <w:t xml:space="preserve"> </w:t>
      </w:r>
      <w:r>
        <w:t>di</w:t>
      </w:r>
      <w:r>
        <w:rPr>
          <w:spacing w:val="-57"/>
        </w:rPr>
        <w:t xml:space="preserve"> </w:t>
      </w:r>
      <w:r>
        <w:t>bursa</w:t>
      </w:r>
      <w:r>
        <w:rPr>
          <w:spacing w:val="7"/>
        </w:rPr>
        <w:t xml:space="preserve"> </w:t>
      </w:r>
      <w:r>
        <w:t>efek</w:t>
      </w:r>
      <w:r>
        <w:rPr>
          <w:spacing w:val="4"/>
        </w:rPr>
        <w:t xml:space="preserve"> </w:t>
      </w:r>
      <w:r>
        <w:t>indonesia</w:t>
      </w:r>
      <w:r>
        <w:rPr>
          <w:spacing w:val="5"/>
        </w:rPr>
        <w:t xml:space="preserve"> </w:t>
      </w:r>
      <w:r>
        <w:t>dari tahun</w:t>
      </w:r>
      <w:r>
        <w:rPr>
          <w:spacing w:val="6"/>
        </w:rPr>
        <w:t xml:space="preserve"> </w:t>
      </w:r>
      <w:r>
        <w:t>2016</w:t>
      </w:r>
      <w:r>
        <w:rPr>
          <w:spacing w:val="10"/>
        </w:rPr>
        <w:t xml:space="preserve"> </w:t>
      </w:r>
      <w:r>
        <w:t>-</w:t>
      </w:r>
      <w:r>
        <w:rPr>
          <w:spacing w:val="-7"/>
        </w:rPr>
        <w:t xml:space="preserve"> </w:t>
      </w:r>
      <w:r>
        <w:t>2017</w:t>
      </w:r>
    </w:p>
    <w:p w:rsidR="00FF448E" w:rsidRPr="007D13AA" w:rsidRDefault="007D13AA" w:rsidP="007D13AA">
      <w:pPr>
        <w:pStyle w:val="ListParagraph"/>
        <w:numPr>
          <w:ilvl w:val="0"/>
          <w:numId w:val="8"/>
        </w:numPr>
        <w:spacing w:line="240" w:lineRule="auto"/>
        <w:jc w:val="both"/>
        <w:rPr>
          <w:rFonts w:ascii="Times New Roman" w:hAnsi="Times New Roman"/>
          <w:b/>
          <w:bCs/>
          <w:sz w:val="24"/>
          <w:szCs w:val="24"/>
        </w:rPr>
      </w:pPr>
      <w:r w:rsidRPr="007D13AA">
        <w:rPr>
          <w:rFonts w:ascii="Times New Roman" w:hAnsi="Times New Roman"/>
          <w:b/>
          <w:bCs/>
          <w:sz w:val="24"/>
          <w:szCs w:val="24"/>
        </w:rPr>
        <w:t>METODE PENELITIAN</w:t>
      </w:r>
    </w:p>
    <w:p w:rsidR="00A40A16" w:rsidRPr="007D13AA" w:rsidRDefault="007D13AA" w:rsidP="007D13AA">
      <w:pPr>
        <w:pStyle w:val="ListParagraph"/>
        <w:numPr>
          <w:ilvl w:val="1"/>
          <w:numId w:val="8"/>
        </w:numPr>
        <w:spacing w:after="0" w:line="240" w:lineRule="auto"/>
        <w:ind w:left="426" w:hanging="426"/>
        <w:jc w:val="both"/>
        <w:rPr>
          <w:rFonts w:ascii="Times New Roman" w:hAnsi="Times New Roman"/>
          <w:b/>
          <w:sz w:val="24"/>
          <w:szCs w:val="24"/>
          <w:lang w:val="id-ID"/>
        </w:rPr>
      </w:pPr>
      <w:r w:rsidRPr="007D13AA">
        <w:rPr>
          <w:rFonts w:ascii="Times New Roman" w:hAnsi="Times New Roman"/>
          <w:b/>
          <w:sz w:val="24"/>
          <w:szCs w:val="24"/>
          <w:lang w:val="en-ID"/>
        </w:rPr>
        <w:t>Populasi</w:t>
      </w:r>
      <w:r w:rsidR="00A40A16" w:rsidRPr="007D13AA">
        <w:rPr>
          <w:rFonts w:ascii="Times New Roman" w:hAnsi="Times New Roman"/>
          <w:b/>
          <w:sz w:val="24"/>
          <w:szCs w:val="24"/>
          <w:lang w:val="id-ID"/>
        </w:rPr>
        <w:t xml:space="preserve"> Penelitian</w:t>
      </w:r>
    </w:p>
    <w:p w:rsidR="007D13AA" w:rsidRPr="007D13AA" w:rsidRDefault="007D13AA" w:rsidP="007D13AA">
      <w:pPr>
        <w:pStyle w:val="Body"/>
        <w:ind w:firstLine="0"/>
        <w:rPr>
          <w:sz w:val="24"/>
          <w:szCs w:val="24"/>
        </w:rPr>
      </w:pPr>
      <w:r w:rsidRPr="007D13AA">
        <w:rPr>
          <w:sz w:val="24"/>
          <w:szCs w:val="24"/>
        </w:rPr>
        <w:t>Menurut Sugiyono (2015:115), Populasi adalah wilayah generalisasi</w:t>
      </w:r>
      <w:proofErr w:type="gramStart"/>
      <w:r w:rsidRPr="007D13AA">
        <w:rPr>
          <w:sz w:val="24"/>
          <w:szCs w:val="24"/>
        </w:rPr>
        <w:t>  terdiri</w:t>
      </w:r>
      <w:proofErr w:type="gramEnd"/>
      <w:r w:rsidRPr="007D13AA">
        <w:rPr>
          <w:sz w:val="24"/>
          <w:szCs w:val="24"/>
        </w:rPr>
        <w:t xml:space="preserve"> atas obyek/subyek yang mempunyai kualitas dan karakteristik tertentu ditetapkan oleh peneliti untuk dipelajari dan kemudian ditarik kesimpulan. Dalam penelitian ini populasi yang diambil adalah data laporan keuangan Perusahaan</w:t>
      </w:r>
      <w:r w:rsidRPr="007D13AA">
        <w:rPr>
          <w:spacing w:val="-57"/>
          <w:sz w:val="24"/>
          <w:szCs w:val="24"/>
        </w:rPr>
        <w:t xml:space="preserve">        </w:t>
      </w:r>
      <w:r w:rsidRPr="007D13AA">
        <w:rPr>
          <w:sz w:val="24"/>
          <w:szCs w:val="24"/>
        </w:rPr>
        <w:t>Subsektor Perikanan yang terdaftar di Bursa Efek Indonesia pada tahun 2014 sampai</w:t>
      </w:r>
      <w:r w:rsidRPr="007D13AA">
        <w:rPr>
          <w:spacing w:val="1"/>
          <w:sz w:val="24"/>
          <w:szCs w:val="24"/>
        </w:rPr>
        <w:t xml:space="preserve"> </w:t>
      </w:r>
      <w:r w:rsidRPr="007D13AA">
        <w:rPr>
          <w:sz w:val="24"/>
          <w:szCs w:val="24"/>
        </w:rPr>
        <w:t>dengan</w:t>
      </w:r>
      <w:r w:rsidRPr="007D13AA">
        <w:rPr>
          <w:spacing w:val="4"/>
          <w:sz w:val="24"/>
          <w:szCs w:val="24"/>
        </w:rPr>
        <w:t xml:space="preserve"> </w:t>
      </w:r>
      <w:r w:rsidRPr="007D13AA">
        <w:rPr>
          <w:sz w:val="24"/>
          <w:szCs w:val="24"/>
        </w:rPr>
        <w:t>Tahun 2017.</w:t>
      </w:r>
    </w:p>
    <w:p w:rsidR="007D13AA" w:rsidRPr="007D13AA" w:rsidRDefault="007D13AA" w:rsidP="007D13AA">
      <w:pPr>
        <w:pStyle w:val="ListParagraph"/>
        <w:numPr>
          <w:ilvl w:val="1"/>
          <w:numId w:val="8"/>
        </w:numPr>
        <w:spacing w:after="0" w:line="240" w:lineRule="auto"/>
        <w:ind w:left="426" w:hanging="426"/>
        <w:jc w:val="both"/>
        <w:rPr>
          <w:rFonts w:ascii="Times New Roman" w:hAnsi="Times New Roman"/>
          <w:b/>
          <w:sz w:val="24"/>
          <w:szCs w:val="24"/>
          <w:lang w:val="id-ID"/>
        </w:rPr>
      </w:pPr>
      <w:r w:rsidRPr="007D13AA">
        <w:rPr>
          <w:rFonts w:ascii="Times New Roman" w:hAnsi="Times New Roman"/>
          <w:b/>
          <w:sz w:val="24"/>
          <w:szCs w:val="24"/>
          <w:lang w:val="en-ID"/>
        </w:rPr>
        <w:t>Data Penelitian</w:t>
      </w:r>
    </w:p>
    <w:p w:rsidR="007D13AA" w:rsidRPr="007D13AA" w:rsidRDefault="007D13AA" w:rsidP="007D13AA">
      <w:pPr>
        <w:jc w:val="both"/>
      </w:pPr>
      <w:proofErr w:type="gramStart"/>
      <w:r w:rsidRPr="007D13AA">
        <w:t>Sumber data sekunder dalam penelitian ini adalah berupa kajian atas laporan tahunan, buku, jurnal-jurnal, dan artikel yang terkait dengan objek penelitian yang sedang dilakukan.</w:t>
      </w:r>
      <w:proofErr w:type="gramEnd"/>
    </w:p>
    <w:p w:rsidR="00DE47D0" w:rsidRDefault="007D13AA" w:rsidP="00DE47D0">
      <w:pPr>
        <w:pStyle w:val="ListParagraph"/>
        <w:numPr>
          <w:ilvl w:val="1"/>
          <w:numId w:val="8"/>
        </w:numPr>
        <w:spacing w:line="240" w:lineRule="auto"/>
        <w:ind w:left="426" w:hanging="426"/>
        <w:jc w:val="both"/>
        <w:rPr>
          <w:rFonts w:ascii="Times New Roman" w:hAnsi="Times New Roman"/>
          <w:b/>
          <w:sz w:val="24"/>
          <w:szCs w:val="24"/>
          <w:lang w:val="id-ID"/>
        </w:rPr>
      </w:pPr>
      <w:r w:rsidRPr="007D13AA">
        <w:rPr>
          <w:rFonts w:ascii="Times New Roman" w:hAnsi="Times New Roman"/>
          <w:b/>
          <w:sz w:val="24"/>
          <w:szCs w:val="24"/>
          <w:lang w:val="en-ID"/>
        </w:rPr>
        <w:t xml:space="preserve">Tehnik </w:t>
      </w:r>
      <w:r w:rsidRPr="007D13AA">
        <w:rPr>
          <w:rFonts w:ascii="Times New Roman" w:hAnsi="Times New Roman"/>
          <w:b/>
          <w:sz w:val="24"/>
          <w:szCs w:val="24"/>
          <w:lang w:val="id-ID"/>
        </w:rPr>
        <w:t>Teknik Analisis Data</w:t>
      </w:r>
    </w:p>
    <w:p w:rsidR="00DE47D0" w:rsidRPr="00DE47D0" w:rsidRDefault="00DE47D0" w:rsidP="00DE47D0">
      <w:pPr>
        <w:jc w:val="both"/>
        <w:rPr>
          <w:b/>
          <w:lang w:val="id-ID"/>
        </w:rPr>
      </w:pPr>
      <w:r>
        <w:t>Teknik analisis data yang digunakan dalam penelitian ini</w:t>
      </w:r>
      <w:r w:rsidRPr="00DE47D0">
        <w:rPr>
          <w:spacing w:val="60"/>
        </w:rPr>
        <w:t xml:space="preserve"> </w:t>
      </w:r>
      <w:r>
        <w:t>adalah kuantitatif</w:t>
      </w:r>
      <w:r w:rsidRPr="00DE47D0">
        <w:rPr>
          <w:spacing w:val="1"/>
        </w:rPr>
        <w:t xml:space="preserve"> </w:t>
      </w:r>
      <w:r>
        <w:t>dan</w:t>
      </w:r>
      <w:r w:rsidRPr="00DE47D0">
        <w:rPr>
          <w:spacing w:val="1"/>
        </w:rPr>
        <w:t xml:space="preserve"> </w:t>
      </w:r>
      <w:r>
        <w:t>deskriptif</w:t>
      </w:r>
      <w:r w:rsidRPr="00DE47D0">
        <w:rPr>
          <w:spacing w:val="1"/>
        </w:rPr>
        <w:t xml:space="preserve"> </w:t>
      </w:r>
      <w:r>
        <w:t>yaitu</w:t>
      </w:r>
      <w:r w:rsidRPr="00DE47D0">
        <w:rPr>
          <w:spacing w:val="1"/>
        </w:rPr>
        <w:t xml:space="preserve"> </w:t>
      </w:r>
      <w:r>
        <w:t>data</w:t>
      </w:r>
      <w:r w:rsidRPr="00DE47D0">
        <w:rPr>
          <w:spacing w:val="1"/>
        </w:rPr>
        <w:t xml:space="preserve"> </w:t>
      </w:r>
      <w:r>
        <w:t>yang</w:t>
      </w:r>
      <w:r w:rsidRPr="00DE47D0">
        <w:rPr>
          <w:spacing w:val="1"/>
        </w:rPr>
        <w:t xml:space="preserve"> </w:t>
      </w:r>
      <w:r>
        <w:t>berupa</w:t>
      </w:r>
      <w:r w:rsidRPr="00DE47D0">
        <w:rPr>
          <w:spacing w:val="1"/>
        </w:rPr>
        <w:t xml:space="preserve"> </w:t>
      </w:r>
      <w:r>
        <w:t>angka-angka</w:t>
      </w:r>
      <w:r w:rsidRPr="00DE47D0">
        <w:rPr>
          <w:spacing w:val="1"/>
        </w:rPr>
        <w:t xml:space="preserve"> </w:t>
      </w:r>
      <w:r>
        <w:t>yang</w:t>
      </w:r>
      <w:r w:rsidRPr="00DE47D0">
        <w:rPr>
          <w:spacing w:val="1"/>
        </w:rPr>
        <w:t xml:space="preserve"> </w:t>
      </w:r>
      <w:r>
        <w:t>dapat</w:t>
      </w:r>
      <w:r w:rsidRPr="00DE47D0">
        <w:rPr>
          <w:spacing w:val="1"/>
        </w:rPr>
        <w:t xml:space="preserve"> </w:t>
      </w:r>
      <w:r>
        <w:t>diolah</w:t>
      </w:r>
      <w:r w:rsidRPr="00DE47D0">
        <w:rPr>
          <w:spacing w:val="1"/>
        </w:rPr>
        <w:t xml:space="preserve"> </w:t>
      </w:r>
      <w:r>
        <w:t>dengan</w:t>
      </w:r>
      <w:r w:rsidRPr="00DE47D0">
        <w:rPr>
          <w:spacing w:val="1"/>
        </w:rPr>
        <w:t xml:space="preserve"> </w:t>
      </w:r>
      <w:r>
        <w:t>matematika dan diuji secara statistik, yaitu laporan keuangan perusahaan yang terdiri</w:t>
      </w:r>
      <w:r w:rsidRPr="00DE47D0">
        <w:rPr>
          <w:spacing w:val="1"/>
        </w:rPr>
        <w:t xml:space="preserve"> </w:t>
      </w:r>
      <w:r>
        <w:t>dari laporan neraca dan laporan laba rugi pada perusahaan subsector perikanan yang</w:t>
      </w:r>
      <w:r w:rsidRPr="00DE47D0">
        <w:rPr>
          <w:spacing w:val="1"/>
        </w:rPr>
        <w:t xml:space="preserve"> </w:t>
      </w:r>
      <w:r>
        <w:t xml:space="preserve">terdaftar di bursa efek </w:t>
      </w:r>
      <w:proofErr w:type="gramStart"/>
      <w:r>
        <w:t>Indonesia .</w:t>
      </w:r>
      <w:proofErr w:type="gramEnd"/>
      <w:r>
        <w:t xml:space="preserve"> Analisis data yang digunakan oleh penulis dalam</w:t>
      </w:r>
      <w:r w:rsidRPr="00DE47D0">
        <w:rPr>
          <w:spacing w:val="1"/>
        </w:rPr>
        <w:t xml:space="preserve"> </w:t>
      </w:r>
      <w:r>
        <w:t>penelitian</w:t>
      </w:r>
      <w:r w:rsidRPr="00DE47D0">
        <w:rPr>
          <w:spacing w:val="3"/>
        </w:rPr>
        <w:t xml:space="preserve"> </w:t>
      </w:r>
      <w:r>
        <w:t>adala</w:t>
      </w:r>
      <w:r w:rsidRPr="00DE47D0">
        <w:rPr>
          <w:spacing w:val="11"/>
        </w:rPr>
        <w:t xml:space="preserve"> </w:t>
      </w:r>
      <w:r>
        <w:t>sebagai</w:t>
      </w:r>
      <w:r w:rsidRPr="00DE47D0">
        <w:rPr>
          <w:spacing w:val="5"/>
        </w:rPr>
        <w:t xml:space="preserve"> </w:t>
      </w:r>
      <w:proofErr w:type="gramStart"/>
      <w:r>
        <w:t>berikut</w:t>
      </w:r>
      <w:r w:rsidRPr="00DE47D0">
        <w:rPr>
          <w:spacing w:val="4"/>
        </w:rPr>
        <w:t xml:space="preserve"> </w:t>
      </w:r>
      <w:r>
        <w:t>:</w:t>
      </w:r>
      <w:proofErr w:type="gramEnd"/>
      <w:r w:rsidRPr="00DE47D0">
        <w:t xml:space="preserve"> </w:t>
      </w:r>
      <w:r w:rsidRPr="00623B2B">
        <w:t>Mengumpulkan data laporan keuangan pada perusahaan subsktor perikanan yang</w:t>
      </w:r>
      <w:r w:rsidRPr="00DE47D0">
        <w:rPr>
          <w:spacing w:val="-57"/>
        </w:rPr>
        <w:t xml:space="preserve"> </w:t>
      </w:r>
      <w:r w:rsidRPr="00623B2B">
        <w:t>terdaftar</w:t>
      </w:r>
      <w:r w:rsidRPr="00DE47D0">
        <w:rPr>
          <w:spacing w:val="6"/>
        </w:rPr>
        <w:t xml:space="preserve"> </w:t>
      </w:r>
      <w:r w:rsidRPr="00623B2B">
        <w:t>di</w:t>
      </w:r>
      <w:r w:rsidRPr="00DE47D0">
        <w:rPr>
          <w:spacing w:val="-9"/>
        </w:rPr>
        <w:t xml:space="preserve"> </w:t>
      </w:r>
      <w:r w:rsidRPr="00623B2B">
        <w:t>bursa</w:t>
      </w:r>
      <w:r w:rsidRPr="00DE47D0">
        <w:rPr>
          <w:spacing w:val="6"/>
        </w:rPr>
        <w:t xml:space="preserve"> </w:t>
      </w:r>
      <w:r w:rsidRPr="00623B2B">
        <w:t>efek</w:t>
      </w:r>
      <w:r w:rsidRPr="00DE47D0">
        <w:rPr>
          <w:spacing w:val="-2"/>
        </w:rPr>
        <w:t xml:space="preserve"> </w:t>
      </w:r>
      <w:r w:rsidRPr="00623B2B">
        <w:t>Indonesia</w:t>
      </w:r>
      <w:r w:rsidRPr="00DE47D0">
        <w:rPr>
          <w:spacing w:val="11"/>
        </w:rPr>
        <w:t xml:space="preserve"> </w:t>
      </w:r>
      <w:r w:rsidRPr="00623B2B">
        <w:t>selama</w:t>
      </w:r>
      <w:r w:rsidRPr="00DE47D0">
        <w:rPr>
          <w:spacing w:val="-2"/>
        </w:rPr>
        <w:t xml:space="preserve"> </w:t>
      </w:r>
      <w:r w:rsidRPr="00623B2B">
        <w:t>periode</w:t>
      </w:r>
      <w:r w:rsidRPr="00DE47D0">
        <w:rPr>
          <w:spacing w:val="55"/>
        </w:rPr>
        <w:t xml:space="preserve"> </w:t>
      </w:r>
      <w:r w:rsidRPr="00623B2B">
        <w:t>tahun</w:t>
      </w:r>
      <w:r w:rsidRPr="00DE47D0">
        <w:rPr>
          <w:spacing w:val="5"/>
        </w:rPr>
        <w:t xml:space="preserve"> </w:t>
      </w:r>
      <w:r w:rsidRPr="00623B2B">
        <w:t>2016</w:t>
      </w:r>
      <w:r w:rsidRPr="00DE47D0">
        <w:rPr>
          <w:spacing w:val="13"/>
        </w:rPr>
        <w:t xml:space="preserve"> </w:t>
      </w:r>
      <w:r w:rsidRPr="00623B2B">
        <w:t>-</w:t>
      </w:r>
      <w:r w:rsidRPr="00DE47D0">
        <w:rPr>
          <w:spacing w:val="-3"/>
        </w:rPr>
        <w:t xml:space="preserve"> </w:t>
      </w:r>
      <w:r w:rsidRPr="00623B2B">
        <w:t>2019.</w:t>
      </w:r>
    </w:p>
    <w:p w:rsidR="00DE47D0" w:rsidRDefault="00DE47D0" w:rsidP="00DE47D0">
      <w:pPr>
        <w:pStyle w:val="BodyText"/>
        <w:widowControl w:val="0"/>
        <w:numPr>
          <w:ilvl w:val="0"/>
          <w:numId w:val="19"/>
        </w:numPr>
        <w:autoSpaceDE w:val="0"/>
        <w:autoSpaceDN w:val="0"/>
        <w:spacing w:before="1" w:after="0"/>
        <w:ind w:right="4"/>
        <w:jc w:val="both"/>
      </w:pPr>
      <w:r w:rsidRPr="00623B2B">
        <w:t>Mengumpulkan data tentang akun-akun yang dibutuhkan dalam menghitung atau</w:t>
      </w:r>
      <w:r w:rsidRPr="00623B2B">
        <w:rPr>
          <w:spacing w:val="-57"/>
        </w:rPr>
        <w:t xml:space="preserve"> </w:t>
      </w:r>
      <w:r w:rsidRPr="00623B2B">
        <w:t>menentukan rasio</w:t>
      </w:r>
      <w:r w:rsidRPr="00623B2B">
        <w:rPr>
          <w:spacing w:val="1"/>
        </w:rPr>
        <w:t xml:space="preserve"> </w:t>
      </w:r>
      <w:r w:rsidRPr="00623B2B">
        <w:t>keuangan dari</w:t>
      </w:r>
      <w:r w:rsidRPr="00623B2B">
        <w:rPr>
          <w:spacing w:val="60"/>
        </w:rPr>
        <w:t xml:space="preserve"> </w:t>
      </w:r>
      <w:r w:rsidRPr="00623B2B">
        <w:t>laporan keuangan neraca dan laporan laba</w:t>
      </w:r>
      <w:r w:rsidRPr="00623B2B">
        <w:rPr>
          <w:spacing w:val="1"/>
        </w:rPr>
        <w:t xml:space="preserve"> </w:t>
      </w:r>
      <w:r w:rsidRPr="00623B2B">
        <w:t>rugi.</w:t>
      </w:r>
    </w:p>
    <w:p w:rsidR="00DE47D0" w:rsidRDefault="00DE47D0" w:rsidP="00DE47D0">
      <w:pPr>
        <w:pStyle w:val="BodyText"/>
        <w:widowControl w:val="0"/>
        <w:numPr>
          <w:ilvl w:val="0"/>
          <w:numId w:val="19"/>
        </w:numPr>
        <w:autoSpaceDE w:val="0"/>
        <w:autoSpaceDN w:val="0"/>
        <w:spacing w:before="1" w:after="0"/>
        <w:ind w:right="4"/>
        <w:jc w:val="both"/>
      </w:pPr>
      <w:r w:rsidRPr="00623B2B">
        <w:t>Menghitung rasio</w:t>
      </w:r>
      <w:r w:rsidRPr="00623B2B">
        <w:rPr>
          <w:spacing w:val="1"/>
        </w:rPr>
        <w:t xml:space="preserve"> </w:t>
      </w:r>
      <w:r w:rsidRPr="00623B2B">
        <w:t>keuangan,</w:t>
      </w:r>
      <w:r w:rsidRPr="00623B2B">
        <w:rPr>
          <w:spacing w:val="1"/>
        </w:rPr>
        <w:t xml:space="preserve"> </w:t>
      </w:r>
      <w:r w:rsidRPr="00623B2B">
        <w:t>yaitu rasio</w:t>
      </w:r>
      <w:r w:rsidRPr="00623B2B">
        <w:rPr>
          <w:spacing w:val="1"/>
        </w:rPr>
        <w:t xml:space="preserve"> </w:t>
      </w:r>
      <w:r w:rsidRPr="00623B2B">
        <w:t>likuiditas pada perusahaan</w:t>
      </w:r>
      <w:r w:rsidRPr="00623B2B">
        <w:rPr>
          <w:spacing w:val="1"/>
        </w:rPr>
        <w:t xml:space="preserve"> </w:t>
      </w:r>
      <w:r w:rsidRPr="00623B2B">
        <w:t>subsektor</w:t>
      </w:r>
      <w:r w:rsidRPr="00623B2B">
        <w:rPr>
          <w:spacing w:val="1"/>
        </w:rPr>
        <w:t xml:space="preserve"> </w:t>
      </w:r>
      <w:r w:rsidRPr="00623B2B">
        <w:t>perikanan</w:t>
      </w:r>
      <w:r w:rsidRPr="00623B2B">
        <w:rPr>
          <w:spacing w:val="-4"/>
        </w:rPr>
        <w:t xml:space="preserve"> </w:t>
      </w:r>
      <w:r w:rsidRPr="00623B2B">
        <w:t>yang</w:t>
      </w:r>
      <w:r w:rsidRPr="00623B2B">
        <w:rPr>
          <w:spacing w:val="-3"/>
        </w:rPr>
        <w:t xml:space="preserve"> </w:t>
      </w:r>
      <w:r w:rsidRPr="00623B2B">
        <w:t>terdaftar</w:t>
      </w:r>
      <w:r w:rsidRPr="00623B2B">
        <w:rPr>
          <w:spacing w:val="8"/>
        </w:rPr>
        <w:t xml:space="preserve"> </w:t>
      </w:r>
      <w:r w:rsidRPr="00623B2B">
        <w:t>di</w:t>
      </w:r>
      <w:r w:rsidRPr="00623B2B">
        <w:rPr>
          <w:spacing w:val="-4"/>
        </w:rPr>
        <w:t xml:space="preserve"> </w:t>
      </w:r>
      <w:r w:rsidRPr="00623B2B">
        <w:t>bursa</w:t>
      </w:r>
      <w:r w:rsidRPr="00623B2B">
        <w:rPr>
          <w:spacing w:val="9"/>
        </w:rPr>
        <w:t xml:space="preserve"> </w:t>
      </w:r>
      <w:r w:rsidRPr="00623B2B">
        <w:t>efek</w:t>
      </w:r>
      <w:r w:rsidRPr="00623B2B">
        <w:rPr>
          <w:spacing w:val="-6"/>
        </w:rPr>
        <w:t xml:space="preserve"> </w:t>
      </w:r>
      <w:r w:rsidRPr="00623B2B">
        <w:t>Indonesia.</w:t>
      </w:r>
    </w:p>
    <w:p w:rsidR="00A40A16" w:rsidRPr="00DE47D0" w:rsidRDefault="00DE47D0" w:rsidP="00DE47D0">
      <w:pPr>
        <w:pStyle w:val="BodyText"/>
        <w:widowControl w:val="0"/>
        <w:numPr>
          <w:ilvl w:val="0"/>
          <w:numId w:val="19"/>
        </w:numPr>
        <w:autoSpaceDE w:val="0"/>
        <w:autoSpaceDN w:val="0"/>
        <w:spacing w:before="1" w:after="0"/>
        <w:ind w:right="4"/>
        <w:jc w:val="both"/>
      </w:pPr>
      <w:r w:rsidRPr="00623B2B">
        <w:t>Melakukan analisis dan interpretasi kinerja keuangan pada perusahaan subsector</w:t>
      </w:r>
      <w:r w:rsidRPr="00623B2B">
        <w:rPr>
          <w:spacing w:val="1"/>
        </w:rPr>
        <w:t xml:space="preserve"> </w:t>
      </w:r>
      <w:r w:rsidRPr="00623B2B">
        <w:t>perikanan yang terdaftar di bursa efek Indonesia atas hasil perhitungan rasio</w:t>
      </w:r>
      <w:r w:rsidRPr="00623B2B">
        <w:rPr>
          <w:spacing w:val="1"/>
        </w:rPr>
        <w:t xml:space="preserve"> </w:t>
      </w:r>
      <w:r w:rsidRPr="00623B2B">
        <w:t>likuiditas</w:t>
      </w:r>
      <w:r w:rsidRPr="00623B2B">
        <w:rPr>
          <w:spacing w:val="13"/>
        </w:rPr>
        <w:t xml:space="preserve"> </w:t>
      </w:r>
      <w:r w:rsidRPr="00623B2B">
        <w:t>selama</w:t>
      </w:r>
      <w:r w:rsidRPr="00623B2B">
        <w:rPr>
          <w:spacing w:val="-1"/>
        </w:rPr>
        <w:t xml:space="preserve"> </w:t>
      </w:r>
      <w:r w:rsidRPr="00623B2B">
        <w:t>periode tahun</w:t>
      </w:r>
      <w:r w:rsidRPr="00623B2B">
        <w:rPr>
          <w:spacing w:val="-1"/>
        </w:rPr>
        <w:t xml:space="preserve"> </w:t>
      </w:r>
      <w:r w:rsidRPr="00623B2B">
        <w:t>2016</w:t>
      </w:r>
      <w:r w:rsidRPr="00623B2B">
        <w:rPr>
          <w:spacing w:val="13"/>
        </w:rPr>
        <w:t xml:space="preserve"> </w:t>
      </w:r>
      <w:r w:rsidRPr="00623B2B">
        <w:t>-</w:t>
      </w:r>
      <w:r w:rsidRPr="00623B2B">
        <w:rPr>
          <w:spacing w:val="3"/>
        </w:rPr>
        <w:t xml:space="preserve"> </w:t>
      </w:r>
      <w:r w:rsidRPr="00623B2B">
        <w:t>2019.</w:t>
      </w:r>
    </w:p>
    <w:p w:rsidR="00A40A16" w:rsidRDefault="00A40A16" w:rsidP="00A40A16">
      <w:pPr>
        <w:pStyle w:val="Heading1"/>
        <w:numPr>
          <w:ilvl w:val="0"/>
          <w:numId w:val="8"/>
        </w:numPr>
        <w:tabs>
          <w:tab w:val="left" w:pos="0"/>
        </w:tabs>
        <w:spacing w:before="240" w:after="120"/>
        <w:rPr>
          <w:sz w:val="24"/>
          <w:lang w:val="id-ID"/>
        </w:rPr>
      </w:pPr>
      <w:r w:rsidRPr="003B2693">
        <w:rPr>
          <w:sz w:val="24"/>
          <w:lang w:val="id-ID"/>
        </w:rPr>
        <w:t>HASIL DAN PEMBAHASAN</w:t>
      </w:r>
    </w:p>
    <w:p w:rsidR="00DE47D0" w:rsidRDefault="00DE47D0" w:rsidP="00DE47D0">
      <w:pPr>
        <w:pStyle w:val="BodyText"/>
        <w:spacing w:before="174"/>
        <w:ind w:right="4" w:firstLine="720"/>
        <w:jc w:val="both"/>
      </w:pPr>
      <w:r>
        <w:t>Pada penelitian ini yang menjadi</w:t>
      </w:r>
      <w:r>
        <w:rPr>
          <w:spacing w:val="1"/>
        </w:rPr>
        <w:t xml:space="preserve"> </w:t>
      </w:r>
      <w:r>
        <w:t xml:space="preserve">objek penelitian adalah perusahaan yang tercatat di bursa efek indonesia </w:t>
      </w:r>
      <w:proofErr w:type="gramStart"/>
      <w:r>
        <w:t>( BEI</w:t>
      </w:r>
      <w:proofErr w:type="gramEnd"/>
      <w:r>
        <w:t xml:space="preserve"> ) khususnya perusahaan subsektor perikanan</w:t>
      </w:r>
      <w:r>
        <w:rPr>
          <w:spacing w:val="1"/>
        </w:rPr>
        <w:t xml:space="preserve"> </w:t>
      </w:r>
      <w:r>
        <w:t>yang terdaftar</w:t>
      </w:r>
      <w:r>
        <w:rPr>
          <w:spacing w:val="1"/>
        </w:rPr>
        <w:t xml:space="preserve"> </w:t>
      </w:r>
      <w:r>
        <w:t>dibursa</w:t>
      </w:r>
      <w:r>
        <w:rPr>
          <w:spacing w:val="1"/>
        </w:rPr>
        <w:t xml:space="preserve"> </w:t>
      </w:r>
      <w:r>
        <w:t>efek</w:t>
      </w:r>
      <w:r>
        <w:rPr>
          <w:spacing w:val="1"/>
        </w:rPr>
        <w:t xml:space="preserve"> </w:t>
      </w:r>
      <w:r>
        <w:t>indonesia.</w:t>
      </w:r>
      <w:r>
        <w:rPr>
          <w:spacing w:val="1"/>
        </w:rPr>
        <w:t xml:space="preserve"> </w:t>
      </w:r>
      <w:r>
        <w:t>Adapun perusahaan-perusahaan yang</w:t>
      </w:r>
      <w:r>
        <w:rPr>
          <w:spacing w:val="1"/>
        </w:rPr>
        <w:t xml:space="preserve"> </w:t>
      </w:r>
      <w:proofErr w:type="gramStart"/>
      <w:r>
        <w:t>akan</w:t>
      </w:r>
      <w:proofErr w:type="gramEnd"/>
      <w:r>
        <w:rPr>
          <w:spacing w:val="1"/>
        </w:rPr>
        <w:t xml:space="preserve"> </w:t>
      </w:r>
      <w:r>
        <w:t>diteliti yaitu PT Dharma Samudra Fishing Ind Tbk, Perusahaan PT dharma samudra</w:t>
      </w:r>
      <w:r>
        <w:rPr>
          <w:spacing w:val="1"/>
        </w:rPr>
        <w:t xml:space="preserve"> </w:t>
      </w:r>
      <w:r>
        <w:t>fishing ind tbk berdiri pada tanggal 24 maret 2000. Bidang usaha utama perusahaan</w:t>
      </w:r>
      <w:r>
        <w:rPr>
          <w:spacing w:val="1"/>
        </w:rPr>
        <w:t xml:space="preserve"> </w:t>
      </w:r>
      <w:r>
        <w:t>PT</w:t>
      </w:r>
      <w:r>
        <w:rPr>
          <w:spacing w:val="8"/>
        </w:rPr>
        <w:t xml:space="preserve"> </w:t>
      </w:r>
      <w:r>
        <w:t>dharma</w:t>
      </w:r>
      <w:r>
        <w:rPr>
          <w:spacing w:val="5"/>
        </w:rPr>
        <w:t xml:space="preserve"> </w:t>
      </w:r>
      <w:r>
        <w:t>samudra fishing</w:t>
      </w:r>
      <w:r>
        <w:rPr>
          <w:spacing w:val="3"/>
        </w:rPr>
        <w:t xml:space="preserve"> </w:t>
      </w:r>
      <w:proofErr w:type="gramStart"/>
      <w:r>
        <w:t>ind</w:t>
      </w:r>
      <w:proofErr w:type="gramEnd"/>
      <w:r>
        <w:rPr>
          <w:spacing w:val="-8"/>
        </w:rPr>
        <w:t xml:space="preserve"> </w:t>
      </w:r>
      <w:r>
        <w:t>tbk</w:t>
      </w:r>
      <w:r>
        <w:rPr>
          <w:spacing w:val="4"/>
        </w:rPr>
        <w:t xml:space="preserve"> </w:t>
      </w:r>
      <w:r>
        <w:t>adalah</w:t>
      </w:r>
      <w:r>
        <w:rPr>
          <w:spacing w:val="-6"/>
        </w:rPr>
        <w:t xml:space="preserve"> </w:t>
      </w:r>
      <w:r>
        <w:t>perikanan</w:t>
      </w:r>
      <w:r>
        <w:rPr>
          <w:spacing w:val="1"/>
        </w:rPr>
        <w:t xml:space="preserve"> </w:t>
      </w:r>
      <w:r>
        <w:t>dan</w:t>
      </w:r>
      <w:r>
        <w:rPr>
          <w:spacing w:val="-6"/>
        </w:rPr>
        <w:t xml:space="preserve"> </w:t>
      </w:r>
      <w:r>
        <w:t>pengolahan</w:t>
      </w:r>
      <w:r>
        <w:rPr>
          <w:spacing w:val="-2"/>
        </w:rPr>
        <w:t xml:space="preserve"> </w:t>
      </w:r>
      <w:r>
        <w:t>hasil</w:t>
      </w:r>
      <w:r>
        <w:rPr>
          <w:spacing w:val="3"/>
        </w:rPr>
        <w:t xml:space="preserve"> </w:t>
      </w:r>
      <w:r>
        <w:t>laut.</w:t>
      </w:r>
    </w:p>
    <w:p w:rsidR="00DE47D0" w:rsidRDefault="00DE47D0" w:rsidP="00D25143">
      <w:pPr>
        <w:jc w:val="both"/>
      </w:pPr>
      <w:r>
        <w:t>PT Central Protaina Prima</w:t>
      </w:r>
      <w:r>
        <w:rPr>
          <w:spacing w:val="1"/>
        </w:rPr>
        <w:t xml:space="preserve"> </w:t>
      </w:r>
      <w:r>
        <w:t>Tbk, Perusahaan PT</w:t>
      </w:r>
      <w:r>
        <w:rPr>
          <w:spacing w:val="60"/>
        </w:rPr>
        <w:t xml:space="preserve"> </w:t>
      </w:r>
      <w:r>
        <w:t>central protaina prima tbk berdiri</w:t>
      </w:r>
      <w:r>
        <w:rPr>
          <w:spacing w:val="1"/>
        </w:rPr>
        <w:t xml:space="preserve"> </w:t>
      </w:r>
      <w:r>
        <w:t xml:space="preserve">pada tanggal 28 </w:t>
      </w:r>
      <w:proofErr w:type="gramStart"/>
      <w:r>
        <w:t>november</w:t>
      </w:r>
      <w:proofErr w:type="gramEnd"/>
      <w:r>
        <w:t xml:space="preserve"> 2006. </w:t>
      </w:r>
      <w:proofErr w:type="gramStart"/>
      <w:r>
        <w:t>Bidang usaha utama perusahaan PT central protaina</w:t>
      </w:r>
      <w:r>
        <w:rPr>
          <w:spacing w:val="1"/>
        </w:rPr>
        <w:t xml:space="preserve"> </w:t>
      </w:r>
      <w:r>
        <w:t>prima tbk adalah agriculture plantation.</w:t>
      </w:r>
      <w:proofErr w:type="gramEnd"/>
      <w:r>
        <w:t xml:space="preserve"> PT Inti Agri Resources Tbk, Peruasahaan PT</w:t>
      </w:r>
      <w:r>
        <w:rPr>
          <w:spacing w:val="1"/>
        </w:rPr>
        <w:t xml:space="preserve"> </w:t>
      </w:r>
      <w:r>
        <w:t>inti agri resources tbk berdiri pada tanggal</w:t>
      </w:r>
      <w:r>
        <w:rPr>
          <w:spacing w:val="1"/>
        </w:rPr>
        <w:t xml:space="preserve"> </w:t>
      </w:r>
      <w:r>
        <w:t xml:space="preserve">14 oktober 2002. </w:t>
      </w:r>
      <w:proofErr w:type="gramStart"/>
      <w:r>
        <w:t>Bidang usaha utama</w:t>
      </w:r>
      <w:r>
        <w:rPr>
          <w:spacing w:val="1"/>
        </w:rPr>
        <w:t xml:space="preserve"> </w:t>
      </w:r>
      <w:r>
        <w:t>perusahaan</w:t>
      </w:r>
      <w:r>
        <w:rPr>
          <w:spacing w:val="-6"/>
        </w:rPr>
        <w:t xml:space="preserve"> </w:t>
      </w:r>
      <w:r>
        <w:t>PT</w:t>
      </w:r>
      <w:r>
        <w:rPr>
          <w:spacing w:val="8"/>
        </w:rPr>
        <w:t xml:space="preserve"> </w:t>
      </w:r>
      <w:r>
        <w:t>inti</w:t>
      </w:r>
      <w:r>
        <w:rPr>
          <w:spacing w:val="7"/>
        </w:rPr>
        <w:t xml:space="preserve"> </w:t>
      </w:r>
      <w:r>
        <w:t>agri</w:t>
      </w:r>
      <w:r>
        <w:rPr>
          <w:spacing w:val="3"/>
        </w:rPr>
        <w:t xml:space="preserve"> </w:t>
      </w:r>
      <w:r>
        <w:t>resources</w:t>
      </w:r>
      <w:r>
        <w:rPr>
          <w:spacing w:val="9"/>
        </w:rPr>
        <w:t xml:space="preserve"> </w:t>
      </w:r>
      <w:r>
        <w:t>adalah</w:t>
      </w:r>
      <w:r>
        <w:rPr>
          <w:spacing w:val="-3"/>
        </w:rPr>
        <w:t xml:space="preserve"> </w:t>
      </w:r>
      <w:r>
        <w:t>penangkaran</w:t>
      </w:r>
      <w:r>
        <w:rPr>
          <w:spacing w:val="5"/>
        </w:rPr>
        <w:t xml:space="preserve"> </w:t>
      </w:r>
      <w:r>
        <w:t>ikan.</w:t>
      </w:r>
      <w:proofErr w:type="gramEnd"/>
    </w:p>
    <w:p w:rsidR="00DE47D0" w:rsidRPr="00DE47D0" w:rsidRDefault="00DE47D0" w:rsidP="00DE47D0">
      <w:pPr>
        <w:pStyle w:val="ListParagraph"/>
        <w:numPr>
          <w:ilvl w:val="1"/>
          <w:numId w:val="8"/>
        </w:numPr>
        <w:tabs>
          <w:tab w:val="left" w:pos="284"/>
        </w:tabs>
        <w:ind w:hanging="735"/>
        <w:rPr>
          <w:b/>
          <w:lang w:val="id-ID" w:eastAsia="ar-SA"/>
        </w:rPr>
      </w:pPr>
      <w:r>
        <w:rPr>
          <w:rFonts w:ascii="Times New Roman" w:hAnsi="Times New Roman"/>
          <w:b/>
          <w:sz w:val="24"/>
          <w:szCs w:val="24"/>
        </w:rPr>
        <w:t xml:space="preserve"> ANALISIS DATA</w:t>
      </w:r>
    </w:p>
    <w:p w:rsidR="00DE47D0" w:rsidRPr="00532301" w:rsidRDefault="00DE47D0" w:rsidP="00536A6B">
      <w:pPr>
        <w:pStyle w:val="BodyText"/>
        <w:spacing w:before="169"/>
        <w:ind w:right="4"/>
        <w:jc w:val="both"/>
      </w:pPr>
      <w:r>
        <w:rPr>
          <w:b/>
          <w:lang w:val="en-ID" w:eastAsia="ar-SA"/>
        </w:rPr>
        <w:lastRenderedPageBreak/>
        <w:t xml:space="preserve"> </w:t>
      </w:r>
      <w:r>
        <w:t>Berikut adalah hasil dari perhitungan current ratio dan quik ratio perusahaan</w:t>
      </w:r>
      <w:r>
        <w:rPr>
          <w:spacing w:val="1"/>
        </w:rPr>
        <w:t xml:space="preserve"> </w:t>
      </w:r>
      <w:r>
        <w:t>subsektor</w:t>
      </w:r>
      <w:r>
        <w:rPr>
          <w:spacing w:val="-11"/>
        </w:rPr>
        <w:t xml:space="preserve"> </w:t>
      </w:r>
      <w:r>
        <w:t>perikanan</w:t>
      </w:r>
      <w:r>
        <w:rPr>
          <w:spacing w:val="-6"/>
        </w:rPr>
        <w:t xml:space="preserve"> </w:t>
      </w:r>
      <w:r>
        <w:t>yang</w:t>
      </w:r>
      <w:r>
        <w:rPr>
          <w:spacing w:val="-6"/>
        </w:rPr>
        <w:t xml:space="preserve"> </w:t>
      </w:r>
      <w:r>
        <w:t>terdaftar</w:t>
      </w:r>
      <w:r>
        <w:rPr>
          <w:spacing w:val="1"/>
        </w:rPr>
        <w:t xml:space="preserve"> </w:t>
      </w:r>
      <w:r>
        <w:t>dibursa</w:t>
      </w:r>
      <w:r>
        <w:rPr>
          <w:spacing w:val="-2"/>
        </w:rPr>
        <w:t xml:space="preserve"> </w:t>
      </w:r>
      <w:r>
        <w:t>efek</w:t>
      </w:r>
      <w:r>
        <w:rPr>
          <w:spacing w:val="-3"/>
        </w:rPr>
        <w:t xml:space="preserve"> </w:t>
      </w:r>
      <w:proofErr w:type="gramStart"/>
      <w:r>
        <w:t>indonesia</w:t>
      </w:r>
      <w:proofErr w:type="gramEnd"/>
      <w:r>
        <w:t>,</w:t>
      </w:r>
      <w:r>
        <w:rPr>
          <w:spacing w:val="15"/>
        </w:rPr>
        <w:t xml:space="preserve"> </w:t>
      </w:r>
      <w:r>
        <w:t>dapat</w:t>
      </w:r>
      <w:r>
        <w:rPr>
          <w:spacing w:val="-2"/>
        </w:rPr>
        <w:t xml:space="preserve"> </w:t>
      </w:r>
      <w:r>
        <w:t>dilihat</w:t>
      </w:r>
      <w:r>
        <w:rPr>
          <w:spacing w:val="2"/>
        </w:rPr>
        <w:t xml:space="preserve"> </w:t>
      </w:r>
      <w:r>
        <w:t>ditabel</w:t>
      </w:r>
      <w:r>
        <w:rPr>
          <w:spacing w:val="-2"/>
        </w:rPr>
        <w:t xml:space="preserve"> </w:t>
      </w:r>
      <w:r>
        <w:t>4.1.</w:t>
      </w:r>
    </w:p>
    <w:p w:rsidR="00DE47D0" w:rsidRDefault="00DE47D0" w:rsidP="00DE47D0">
      <w:pPr>
        <w:pStyle w:val="BodyText"/>
        <w:spacing w:before="7"/>
        <w:rPr>
          <w:b/>
        </w:rPr>
      </w:pPr>
    </w:p>
    <w:p w:rsidR="00DE47D0" w:rsidRDefault="00BD0C34" w:rsidP="00DE47D0">
      <w:pPr>
        <w:pStyle w:val="BodyText"/>
        <w:spacing w:before="174" w:line="480" w:lineRule="auto"/>
        <w:ind w:right="4"/>
        <w:jc w:val="both"/>
      </w:pPr>
      <w:r w:rsidRPr="00A11FB0">
        <w:rPr>
          <w:noProof/>
          <w:lang w:val="id-ID" w:eastAsia="id-ID"/>
        </w:rPr>
        <w:drawing>
          <wp:anchor distT="0" distB="0" distL="114300" distR="114300" simplePos="0" relativeHeight="251665408" behindDoc="0" locked="0" layoutInCell="1" allowOverlap="1" wp14:anchorId="71408612" wp14:editId="53644A90">
            <wp:simplePos x="0" y="0"/>
            <wp:positionH relativeFrom="margin">
              <wp:align>right</wp:align>
            </wp:positionH>
            <wp:positionV relativeFrom="page">
              <wp:posOffset>2428875</wp:posOffset>
            </wp:positionV>
            <wp:extent cx="5867400" cy="2300325"/>
            <wp:effectExtent l="0" t="0" r="0" b="5080"/>
            <wp:wrapNone/>
            <wp:docPr id="16" name="Content Placeholder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5933DCB0-A041-42B9-AFCB-4E0043524C8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 name="Content Placeholder 2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5933DCB0-A041-42B9-AFCB-4E0043524C88}"/>
                        </a:ext>
                      </a:extLst>
                    </pic:cNvPr>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867400" cy="2300325"/>
                    </a:xfrm>
                    <a:prstGeom prst="rect">
                      <a:avLst/>
                    </a:prstGeom>
                  </pic:spPr>
                </pic:pic>
              </a:graphicData>
            </a:graphic>
            <wp14:sizeRelH relativeFrom="margin">
              <wp14:pctWidth>0</wp14:pctWidth>
            </wp14:sizeRelH>
            <wp14:sizeRelV relativeFrom="margin">
              <wp14:pctHeight>0</wp14:pctHeight>
            </wp14:sizeRelV>
          </wp:anchor>
        </w:drawing>
      </w:r>
    </w:p>
    <w:p w:rsidR="00DE47D0" w:rsidRDefault="00DE47D0" w:rsidP="00DE47D0">
      <w:pPr>
        <w:pStyle w:val="BodyText"/>
        <w:spacing w:before="174" w:line="480" w:lineRule="auto"/>
        <w:ind w:right="4"/>
        <w:jc w:val="both"/>
      </w:pPr>
    </w:p>
    <w:p w:rsidR="00DE47D0" w:rsidRPr="00A11FB0" w:rsidRDefault="00DE47D0" w:rsidP="00DE47D0">
      <w:pPr>
        <w:pStyle w:val="BodyText"/>
        <w:spacing w:before="174" w:line="480" w:lineRule="auto"/>
        <w:ind w:right="4"/>
        <w:jc w:val="both"/>
      </w:pPr>
    </w:p>
    <w:p w:rsidR="00DE47D0" w:rsidRDefault="00DE47D0" w:rsidP="00DE47D0">
      <w:pPr>
        <w:tabs>
          <w:tab w:val="left" w:pos="284"/>
        </w:tabs>
        <w:rPr>
          <w:b/>
          <w:lang w:val="en-ID" w:eastAsia="ar-SA"/>
        </w:rPr>
      </w:pPr>
    </w:p>
    <w:p w:rsidR="00DE47D0" w:rsidRDefault="00DE47D0" w:rsidP="00DE47D0">
      <w:pPr>
        <w:tabs>
          <w:tab w:val="left" w:pos="284"/>
        </w:tabs>
        <w:rPr>
          <w:b/>
          <w:lang w:val="en-ID" w:eastAsia="ar-SA"/>
        </w:rPr>
      </w:pPr>
    </w:p>
    <w:p w:rsidR="00DE47D0" w:rsidRDefault="00DE47D0" w:rsidP="00DE47D0">
      <w:pPr>
        <w:tabs>
          <w:tab w:val="left" w:pos="284"/>
        </w:tabs>
        <w:rPr>
          <w:b/>
          <w:lang w:val="en-ID" w:eastAsia="ar-SA"/>
        </w:rPr>
      </w:pPr>
    </w:p>
    <w:p w:rsidR="00DE47D0" w:rsidRDefault="00DE47D0" w:rsidP="00DE47D0">
      <w:pPr>
        <w:tabs>
          <w:tab w:val="left" w:pos="284"/>
        </w:tabs>
        <w:rPr>
          <w:b/>
          <w:lang w:val="en-ID" w:eastAsia="ar-SA"/>
        </w:rPr>
      </w:pPr>
    </w:p>
    <w:p w:rsidR="00DE47D0" w:rsidRDefault="00DE47D0" w:rsidP="00DE47D0">
      <w:pPr>
        <w:tabs>
          <w:tab w:val="left" w:pos="284"/>
        </w:tabs>
        <w:rPr>
          <w:b/>
          <w:lang w:val="en-ID" w:eastAsia="ar-SA"/>
        </w:rPr>
      </w:pPr>
    </w:p>
    <w:p w:rsidR="00DE47D0" w:rsidRPr="00DE47D0" w:rsidRDefault="00DE47D0" w:rsidP="00DE47D0">
      <w:pPr>
        <w:tabs>
          <w:tab w:val="left" w:pos="284"/>
        </w:tabs>
        <w:rPr>
          <w:b/>
          <w:lang w:val="en-ID" w:eastAsia="ar-SA"/>
        </w:rPr>
      </w:pPr>
    </w:p>
    <w:p w:rsidR="00536A6B" w:rsidRDefault="00536A6B" w:rsidP="00BD0C34">
      <w:pPr>
        <w:pStyle w:val="BodyText"/>
        <w:ind w:right="4" w:firstLine="720"/>
        <w:jc w:val="both"/>
      </w:pPr>
      <w:r>
        <w:t>Setelah melakukan analisis rasio likuiditas dengan mengunakan current ratio</w:t>
      </w:r>
      <w:r>
        <w:rPr>
          <w:spacing w:val="1"/>
        </w:rPr>
        <w:t xml:space="preserve"> </w:t>
      </w:r>
      <w:r>
        <w:t>dan</w:t>
      </w:r>
      <w:r>
        <w:rPr>
          <w:spacing w:val="1"/>
        </w:rPr>
        <w:t xml:space="preserve"> </w:t>
      </w:r>
      <w:r>
        <w:t>quik</w:t>
      </w:r>
      <w:r>
        <w:rPr>
          <w:spacing w:val="1"/>
        </w:rPr>
        <w:t xml:space="preserve"> </w:t>
      </w:r>
      <w:r>
        <w:t>ratio,</w:t>
      </w:r>
      <w:r>
        <w:rPr>
          <w:spacing w:val="1"/>
        </w:rPr>
        <w:t xml:space="preserve"> </w:t>
      </w:r>
      <w:r>
        <w:t>maka</w:t>
      </w:r>
      <w:r>
        <w:rPr>
          <w:spacing w:val="1"/>
        </w:rPr>
        <w:t xml:space="preserve"> </w:t>
      </w:r>
      <w:r>
        <w:t>dapat</w:t>
      </w:r>
      <w:r>
        <w:rPr>
          <w:spacing w:val="1"/>
        </w:rPr>
        <w:t xml:space="preserve"> </w:t>
      </w:r>
      <w:r>
        <w:t>disimpulkan bahwa</w:t>
      </w:r>
      <w:r>
        <w:rPr>
          <w:spacing w:val="1"/>
        </w:rPr>
        <w:t xml:space="preserve"> </w:t>
      </w:r>
      <w:r>
        <w:t>rasio</w:t>
      </w:r>
      <w:r>
        <w:rPr>
          <w:spacing w:val="1"/>
        </w:rPr>
        <w:t xml:space="preserve"> </w:t>
      </w:r>
      <w:r>
        <w:t>likuiditas</w:t>
      </w:r>
      <w:r>
        <w:rPr>
          <w:spacing w:val="1"/>
        </w:rPr>
        <w:t xml:space="preserve"> </w:t>
      </w:r>
      <w:r>
        <w:t>pada</w:t>
      </w:r>
      <w:r>
        <w:rPr>
          <w:spacing w:val="1"/>
        </w:rPr>
        <w:t xml:space="preserve"> </w:t>
      </w:r>
      <w:r>
        <w:t>perusahaan</w:t>
      </w:r>
      <w:r>
        <w:rPr>
          <w:spacing w:val="1"/>
        </w:rPr>
        <w:t xml:space="preserve"> </w:t>
      </w:r>
      <w:r>
        <w:t>subsektor</w:t>
      </w:r>
      <w:r>
        <w:rPr>
          <w:spacing w:val="-9"/>
        </w:rPr>
        <w:t xml:space="preserve"> </w:t>
      </w:r>
      <w:r>
        <w:t>perikanan</w:t>
      </w:r>
      <w:r>
        <w:rPr>
          <w:spacing w:val="-4"/>
        </w:rPr>
        <w:t xml:space="preserve"> </w:t>
      </w:r>
      <w:r>
        <w:t>yang</w:t>
      </w:r>
      <w:r>
        <w:rPr>
          <w:spacing w:val="-4"/>
        </w:rPr>
        <w:t xml:space="preserve"> </w:t>
      </w:r>
      <w:r>
        <w:t>terdaftar</w:t>
      </w:r>
      <w:r>
        <w:rPr>
          <w:spacing w:val="3"/>
        </w:rPr>
        <w:t xml:space="preserve"> </w:t>
      </w:r>
      <w:r>
        <w:t>dibursa efek</w:t>
      </w:r>
      <w:r>
        <w:rPr>
          <w:spacing w:val="1"/>
        </w:rPr>
        <w:t xml:space="preserve"> </w:t>
      </w:r>
      <w:r>
        <w:t>indonesia</w:t>
      </w:r>
      <w:r>
        <w:rPr>
          <w:spacing w:val="1"/>
        </w:rPr>
        <w:t xml:space="preserve"> </w:t>
      </w:r>
      <w:r>
        <w:t>adalah</w:t>
      </w:r>
      <w:r>
        <w:rPr>
          <w:spacing w:val="4"/>
        </w:rPr>
        <w:t xml:space="preserve"> </w:t>
      </w:r>
      <w:r>
        <w:t>sebagai</w:t>
      </w:r>
      <w:r>
        <w:rPr>
          <w:spacing w:val="5"/>
        </w:rPr>
        <w:t xml:space="preserve"> </w:t>
      </w:r>
      <w:proofErr w:type="gramStart"/>
      <w:r>
        <w:t>berikut</w:t>
      </w:r>
      <w:r>
        <w:rPr>
          <w:spacing w:val="18"/>
        </w:rPr>
        <w:t xml:space="preserve"> </w:t>
      </w:r>
      <w:r>
        <w:t>:</w:t>
      </w:r>
      <w:proofErr w:type="gramEnd"/>
    </w:p>
    <w:p w:rsidR="00536A6B" w:rsidRPr="00A11FB0" w:rsidRDefault="00536A6B" w:rsidP="00BD0C34">
      <w:pPr>
        <w:pStyle w:val="BodyText"/>
        <w:ind w:right="4"/>
        <w:jc w:val="both"/>
      </w:pPr>
      <w:r w:rsidRPr="00A11FB0">
        <w:t>PT</w:t>
      </w:r>
      <w:r w:rsidRPr="00A11FB0">
        <w:rPr>
          <w:spacing w:val="-4"/>
        </w:rPr>
        <w:t xml:space="preserve"> </w:t>
      </w:r>
      <w:r w:rsidRPr="00A11FB0">
        <w:t>Dharma</w:t>
      </w:r>
      <w:r w:rsidRPr="00A11FB0">
        <w:rPr>
          <w:spacing w:val="5"/>
        </w:rPr>
        <w:t xml:space="preserve"> </w:t>
      </w:r>
      <w:r w:rsidRPr="00A11FB0">
        <w:t>Samudra</w:t>
      </w:r>
      <w:r w:rsidRPr="00A11FB0">
        <w:rPr>
          <w:spacing w:val="-10"/>
        </w:rPr>
        <w:t xml:space="preserve"> </w:t>
      </w:r>
      <w:r w:rsidRPr="00A11FB0">
        <w:t>Fishing</w:t>
      </w:r>
      <w:r w:rsidRPr="00A11FB0">
        <w:rPr>
          <w:spacing w:val="-1"/>
        </w:rPr>
        <w:t xml:space="preserve"> </w:t>
      </w:r>
      <w:r w:rsidRPr="00A11FB0">
        <w:t>Industries</w:t>
      </w:r>
      <w:r w:rsidRPr="00A11FB0">
        <w:rPr>
          <w:spacing w:val="2"/>
        </w:rPr>
        <w:t xml:space="preserve"> </w:t>
      </w:r>
      <w:r w:rsidRPr="00A11FB0">
        <w:t>Tbk</w:t>
      </w:r>
    </w:p>
    <w:p w:rsidR="00536A6B" w:rsidRDefault="00536A6B" w:rsidP="00BD0C34">
      <w:pPr>
        <w:pStyle w:val="BodyText"/>
        <w:ind w:right="4"/>
        <w:jc w:val="both"/>
      </w:pPr>
      <w:r>
        <w:t>Setelah</w:t>
      </w:r>
      <w:r>
        <w:rPr>
          <w:spacing w:val="1"/>
        </w:rPr>
        <w:t xml:space="preserve"> </w:t>
      </w:r>
      <w:r>
        <w:t>melakukan</w:t>
      </w:r>
      <w:r>
        <w:rPr>
          <w:spacing w:val="1"/>
        </w:rPr>
        <w:t xml:space="preserve"> </w:t>
      </w:r>
      <w:r>
        <w:t>analisis</w:t>
      </w:r>
      <w:r>
        <w:rPr>
          <w:spacing w:val="1"/>
        </w:rPr>
        <w:t xml:space="preserve"> </w:t>
      </w:r>
      <w:r>
        <w:t>current</w:t>
      </w:r>
      <w:r>
        <w:rPr>
          <w:spacing w:val="1"/>
        </w:rPr>
        <w:t xml:space="preserve"> </w:t>
      </w:r>
      <w:r>
        <w:t>ratio</w:t>
      </w:r>
      <w:r>
        <w:rPr>
          <w:spacing w:val="1"/>
        </w:rPr>
        <w:t xml:space="preserve"> </w:t>
      </w:r>
      <w:r>
        <w:t>pada</w:t>
      </w:r>
      <w:r>
        <w:rPr>
          <w:spacing w:val="1"/>
        </w:rPr>
        <w:t xml:space="preserve"> </w:t>
      </w:r>
      <w:r>
        <w:t>tahun</w:t>
      </w:r>
      <w:r>
        <w:rPr>
          <w:spacing w:val="1"/>
        </w:rPr>
        <w:t xml:space="preserve"> </w:t>
      </w:r>
      <w:r>
        <w:t>2016</w:t>
      </w:r>
      <w:r>
        <w:rPr>
          <w:spacing w:val="1"/>
        </w:rPr>
        <w:t xml:space="preserve"> </w:t>
      </w:r>
      <w:r>
        <w:t>adalah</w:t>
      </w:r>
      <w:r>
        <w:rPr>
          <w:spacing w:val="1"/>
        </w:rPr>
        <w:t xml:space="preserve"> </w:t>
      </w:r>
      <w:r>
        <w:t>143</w:t>
      </w:r>
      <w:proofErr w:type="gramStart"/>
      <w:r>
        <w:t>,60</w:t>
      </w:r>
      <w:proofErr w:type="gramEnd"/>
      <w:r>
        <w:t>%, pada tahun 2017 140,96%, pada tahun 2018 135.62%, pada tahun</w:t>
      </w:r>
      <w:r>
        <w:rPr>
          <w:spacing w:val="1"/>
        </w:rPr>
        <w:t xml:space="preserve"> </w:t>
      </w:r>
      <w:r>
        <w:t>2019</w:t>
      </w:r>
      <w:r>
        <w:rPr>
          <w:spacing w:val="1"/>
        </w:rPr>
        <w:t xml:space="preserve"> </w:t>
      </w:r>
      <w:r>
        <w:t>149,52%.</w:t>
      </w:r>
      <w:r>
        <w:rPr>
          <w:spacing w:val="1"/>
        </w:rPr>
        <w:t xml:space="preserve"> </w:t>
      </w:r>
      <w:proofErr w:type="gramStart"/>
      <w:r>
        <w:t>maka</w:t>
      </w:r>
      <w:proofErr w:type="gramEnd"/>
      <w:r>
        <w:rPr>
          <w:spacing w:val="1"/>
        </w:rPr>
        <w:t xml:space="preserve"> </w:t>
      </w:r>
      <w:r>
        <w:t>dapat</w:t>
      </w:r>
      <w:r>
        <w:rPr>
          <w:spacing w:val="1"/>
        </w:rPr>
        <w:t xml:space="preserve"> </w:t>
      </w:r>
      <w:r>
        <w:t>disimpulkan</w:t>
      </w:r>
      <w:r>
        <w:rPr>
          <w:spacing w:val="1"/>
        </w:rPr>
        <w:t xml:space="preserve"> </w:t>
      </w:r>
      <w:r>
        <w:t>bahwa</w:t>
      </w:r>
      <w:r>
        <w:rPr>
          <w:spacing w:val="1"/>
        </w:rPr>
        <w:t xml:space="preserve"> </w:t>
      </w:r>
      <w:r>
        <w:t>pada</w:t>
      </w:r>
      <w:r>
        <w:rPr>
          <w:spacing w:val="1"/>
        </w:rPr>
        <w:t xml:space="preserve"> </w:t>
      </w:r>
      <w:r>
        <w:t>tahun</w:t>
      </w:r>
      <w:r>
        <w:rPr>
          <w:spacing w:val="1"/>
        </w:rPr>
        <w:t xml:space="preserve"> </w:t>
      </w:r>
      <w:r>
        <w:t>tahun</w:t>
      </w:r>
      <w:r>
        <w:rPr>
          <w:spacing w:val="1"/>
        </w:rPr>
        <w:t xml:space="preserve"> </w:t>
      </w:r>
      <w:r>
        <w:t>2017</w:t>
      </w:r>
      <w:r>
        <w:rPr>
          <w:spacing w:val="1"/>
        </w:rPr>
        <w:t xml:space="preserve"> </w:t>
      </w:r>
      <w:r>
        <w:t>penurunan</w:t>
      </w:r>
      <w:r>
        <w:rPr>
          <w:spacing w:val="1"/>
        </w:rPr>
        <w:t xml:space="preserve"> </w:t>
      </w:r>
      <w:r>
        <w:t>sebesar</w:t>
      </w:r>
      <w:r>
        <w:rPr>
          <w:spacing w:val="1"/>
        </w:rPr>
        <w:t xml:space="preserve"> </w:t>
      </w:r>
      <w:r>
        <w:t>2,7%.</w:t>
      </w:r>
      <w:r>
        <w:rPr>
          <w:spacing w:val="1"/>
        </w:rPr>
        <w:t xml:space="preserve"> </w:t>
      </w:r>
      <w:r>
        <w:t>Begitu</w:t>
      </w:r>
      <w:r>
        <w:rPr>
          <w:spacing w:val="1"/>
        </w:rPr>
        <w:t xml:space="preserve"> </w:t>
      </w:r>
      <w:r>
        <w:t>juga</w:t>
      </w:r>
      <w:r>
        <w:rPr>
          <w:spacing w:val="1"/>
        </w:rPr>
        <w:t xml:space="preserve"> </w:t>
      </w:r>
      <w:r>
        <w:t>pada</w:t>
      </w:r>
      <w:r>
        <w:rPr>
          <w:spacing w:val="1"/>
        </w:rPr>
        <w:t xml:space="preserve"> </w:t>
      </w:r>
      <w:r>
        <w:t>tahun</w:t>
      </w:r>
      <w:r>
        <w:rPr>
          <w:spacing w:val="1"/>
        </w:rPr>
        <w:t xml:space="preserve"> </w:t>
      </w:r>
      <w:r>
        <w:t>2018</w:t>
      </w:r>
      <w:r>
        <w:rPr>
          <w:spacing w:val="1"/>
        </w:rPr>
        <w:t xml:space="preserve"> </w:t>
      </w:r>
      <w:r>
        <w:t>135</w:t>
      </w:r>
      <w:proofErr w:type="gramStart"/>
      <w:r>
        <w:t>,62</w:t>
      </w:r>
      <w:proofErr w:type="gramEnd"/>
      <w:r>
        <w:t>%</w:t>
      </w:r>
      <w:r>
        <w:rPr>
          <w:spacing w:val="1"/>
        </w:rPr>
        <w:t xml:space="preserve"> </w:t>
      </w:r>
      <w:r>
        <w:t>yang</w:t>
      </w:r>
      <w:r>
        <w:rPr>
          <w:spacing w:val="1"/>
        </w:rPr>
        <w:t xml:space="preserve"> </w:t>
      </w:r>
      <w:r>
        <w:t>mengalami penurunan sebesar 5,28%, sedangkan pada tahun 2019 149,52%</w:t>
      </w:r>
      <w:r>
        <w:rPr>
          <w:spacing w:val="1"/>
        </w:rPr>
        <w:t xml:space="preserve"> </w:t>
      </w:r>
      <w:r>
        <w:t>berbeda</w:t>
      </w:r>
      <w:r>
        <w:rPr>
          <w:spacing w:val="1"/>
        </w:rPr>
        <w:t xml:space="preserve"> </w:t>
      </w:r>
      <w:r>
        <w:t>dengan tahun</w:t>
      </w:r>
      <w:r>
        <w:rPr>
          <w:spacing w:val="1"/>
        </w:rPr>
        <w:t xml:space="preserve"> </w:t>
      </w:r>
      <w:r>
        <w:t>sebelumnya yang mengalami kenaikan yang</w:t>
      </w:r>
      <w:r>
        <w:rPr>
          <w:spacing w:val="1"/>
        </w:rPr>
        <w:t xml:space="preserve"> </w:t>
      </w:r>
      <w:r>
        <w:t>sengat</w:t>
      </w:r>
      <w:r>
        <w:rPr>
          <w:spacing w:val="1"/>
        </w:rPr>
        <w:t xml:space="preserve"> </w:t>
      </w:r>
      <w:r>
        <w:t xml:space="preserve">dratis sebesar 13,9% . </w:t>
      </w:r>
      <w:proofErr w:type="gramStart"/>
      <w:r>
        <w:t>Hal ini disebabkan kenaikan aktiva lancar lebih besar</w:t>
      </w:r>
      <w:r>
        <w:rPr>
          <w:spacing w:val="1"/>
        </w:rPr>
        <w:t xml:space="preserve"> </w:t>
      </w:r>
      <w:r>
        <w:t>dari</w:t>
      </w:r>
      <w:r>
        <w:rPr>
          <w:spacing w:val="1"/>
        </w:rPr>
        <w:t xml:space="preserve"> </w:t>
      </w:r>
      <w:r>
        <w:t>pada</w:t>
      </w:r>
      <w:r>
        <w:rPr>
          <w:spacing w:val="1"/>
        </w:rPr>
        <w:t xml:space="preserve"> </w:t>
      </w:r>
      <w:r>
        <w:t>hutang</w:t>
      </w:r>
      <w:r>
        <w:rPr>
          <w:spacing w:val="1"/>
        </w:rPr>
        <w:t xml:space="preserve"> </w:t>
      </w:r>
      <w:r>
        <w:t>lancar,</w:t>
      </w:r>
      <w:r>
        <w:rPr>
          <w:spacing w:val="1"/>
        </w:rPr>
        <w:t xml:space="preserve"> </w:t>
      </w:r>
      <w:r>
        <w:t>yang</w:t>
      </w:r>
      <w:r>
        <w:rPr>
          <w:spacing w:val="1"/>
        </w:rPr>
        <w:t xml:space="preserve"> </w:t>
      </w:r>
      <w:r>
        <w:t>mencerminkan</w:t>
      </w:r>
      <w:r>
        <w:rPr>
          <w:spacing w:val="1"/>
        </w:rPr>
        <w:t xml:space="preserve"> </w:t>
      </w:r>
      <w:r>
        <w:t>kemampuan</w:t>
      </w:r>
      <w:r>
        <w:rPr>
          <w:spacing w:val="61"/>
        </w:rPr>
        <w:t xml:space="preserve"> </w:t>
      </w:r>
      <w:r>
        <w:t>ekonomi</w:t>
      </w:r>
      <w:r>
        <w:rPr>
          <w:spacing w:val="1"/>
        </w:rPr>
        <w:t xml:space="preserve"> </w:t>
      </w:r>
      <w:r>
        <w:t>perusahaan</w:t>
      </w:r>
      <w:r>
        <w:rPr>
          <w:spacing w:val="1"/>
        </w:rPr>
        <w:t xml:space="preserve"> </w:t>
      </w:r>
      <w:r>
        <w:t>untuk</w:t>
      </w:r>
      <w:r>
        <w:rPr>
          <w:spacing w:val="1"/>
        </w:rPr>
        <w:t xml:space="preserve"> </w:t>
      </w:r>
      <w:r>
        <w:t>memenuhi</w:t>
      </w:r>
      <w:r>
        <w:rPr>
          <w:spacing w:val="1"/>
        </w:rPr>
        <w:t xml:space="preserve"> </w:t>
      </w:r>
      <w:r>
        <w:t>kemampuan</w:t>
      </w:r>
      <w:r>
        <w:rPr>
          <w:spacing w:val="1"/>
        </w:rPr>
        <w:t xml:space="preserve"> </w:t>
      </w:r>
      <w:r>
        <w:t>jangka</w:t>
      </w:r>
      <w:r>
        <w:rPr>
          <w:spacing w:val="1"/>
        </w:rPr>
        <w:t xml:space="preserve"> </w:t>
      </w:r>
      <w:r>
        <w:t>pendeknya</w:t>
      </w:r>
      <w:r>
        <w:rPr>
          <w:spacing w:val="1"/>
        </w:rPr>
        <w:t xml:space="preserve"> </w:t>
      </w:r>
      <w:r>
        <w:t>dengan</w:t>
      </w:r>
      <w:r>
        <w:rPr>
          <w:spacing w:val="1"/>
        </w:rPr>
        <w:t xml:space="preserve"> </w:t>
      </w:r>
      <w:r>
        <w:t>menggunakan</w:t>
      </w:r>
      <w:r>
        <w:rPr>
          <w:spacing w:val="1"/>
        </w:rPr>
        <w:t xml:space="preserve"> </w:t>
      </w:r>
      <w:r>
        <w:t>aktiva</w:t>
      </w:r>
      <w:r>
        <w:rPr>
          <w:spacing w:val="1"/>
        </w:rPr>
        <w:t xml:space="preserve"> </w:t>
      </w:r>
      <w:r>
        <w:t>lancar</w:t>
      </w:r>
      <w:r>
        <w:rPr>
          <w:spacing w:val="1"/>
        </w:rPr>
        <w:t xml:space="preserve"> </w:t>
      </w:r>
      <w:r>
        <w:t>dalam</w:t>
      </w:r>
      <w:r>
        <w:rPr>
          <w:spacing w:val="1"/>
        </w:rPr>
        <w:t xml:space="preserve"> </w:t>
      </w:r>
      <w:r>
        <w:t>keadaan</w:t>
      </w:r>
      <w:r>
        <w:rPr>
          <w:spacing w:val="1"/>
        </w:rPr>
        <w:t xml:space="preserve"> </w:t>
      </w:r>
      <w:r>
        <w:t>baik</w:t>
      </w:r>
      <w:r>
        <w:rPr>
          <w:spacing w:val="1"/>
        </w:rPr>
        <w:t xml:space="preserve"> </w:t>
      </w:r>
      <w:r>
        <w:t>dalam</w:t>
      </w:r>
      <w:r>
        <w:rPr>
          <w:spacing w:val="1"/>
        </w:rPr>
        <w:t xml:space="preserve"> </w:t>
      </w:r>
      <w:r>
        <w:t>keadaan</w:t>
      </w:r>
      <w:r>
        <w:rPr>
          <w:spacing w:val="1"/>
        </w:rPr>
        <w:t xml:space="preserve"> </w:t>
      </w:r>
      <w:r>
        <w:t>baik</w:t>
      </w:r>
      <w:r>
        <w:rPr>
          <w:spacing w:val="1"/>
        </w:rPr>
        <w:t xml:space="preserve"> </w:t>
      </w:r>
      <w:r>
        <w:t>dan</w:t>
      </w:r>
      <w:r>
        <w:rPr>
          <w:spacing w:val="-57"/>
        </w:rPr>
        <w:t xml:space="preserve"> </w:t>
      </w:r>
      <w:r>
        <w:t>cenderung</w:t>
      </w:r>
      <w:r>
        <w:rPr>
          <w:spacing w:val="6"/>
        </w:rPr>
        <w:t xml:space="preserve"> </w:t>
      </w:r>
      <w:r>
        <w:t>mengalami</w:t>
      </w:r>
      <w:r>
        <w:rPr>
          <w:spacing w:val="6"/>
        </w:rPr>
        <w:t xml:space="preserve"> </w:t>
      </w:r>
      <w:r>
        <w:t>peningkatan.</w:t>
      </w:r>
      <w:proofErr w:type="gramEnd"/>
    </w:p>
    <w:p w:rsidR="00536A6B" w:rsidRPr="00BD0C34" w:rsidRDefault="00536A6B" w:rsidP="00BD0C34">
      <w:pPr>
        <w:pStyle w:val="BodyText"/>
        <w:ind w:right="4" w:firstLine="720"/>
        <w:jc w:val="both"/>
      </w:pPr>
      <w:r w:rsidRPr="00A11FB0">
        <w:t>Setelah melakukan analisis quik ratio, maka dapat disimpulkan bahwa</w:t>
      </w:r>
      <w:r w:rsidRPr="00A11FB0">
        <w:rPr>
          <w:spacing w:val="1"/>
        </w:rPr>
        <w:t xml:space="preserve"> </w:t>
      </w:r>
      <w:r w:rsidRPr="00A11FB0">
        <w:t>pada tahun 2016 adalah 84,04%, pada tahun 2017 adalah 79,18% mengalami</w:t>
      </w:r>
      <w:r w:rsidRPr="00A11FB0">
        <w:rPr>
          <w:spacing w:val="1"/>
        </w:rPr>
        <w:t xml:space="preserve"> </w:t>
      </w:r>
      <w:r w:rsidRPr="00A11FB0">
        <w:t>penurunan sebesar 4,86%, begitu juga pada tahun 2018 adalah 70,53% yang</w:t>
      </w:r>
      <w:r w:rsidRPr="00A11FB0">
        <w:rPr>
          <w:spacing w:val="1"/>
        </w:rPr>
        <w:t xml:space="preserve"> </w:t>
      </w:r>
      <w:r w:rsidRPr="00A11FB0">
        <w:t>mengalami</w:t>
      </w:r>
      <w:r w:rsidRPr="00A11FB0">
        <w:rPr>
          <w:spacing w:val="1"/>
        </w:rPr>
        <w:t xml:space="preserve"> </w:t>
      </w:r>
      <w:r w:rsidRPr="00A11FB0">
        <w:t>penurunan</w:t>
      </w:r>
      <w:r w:rsidRPr="00A11FB0">
        <w:rPr>
          <w:spacing w:val="1"/>
        </w:rPr>
        <w:t xml:space="preserve"> </w:t>
      </w:r>
      <w:r w:rsidRPr="00A11FB0">
        <w:t>sebesar</w:t>
      </w:r>
      <w:r w:rsidRPr="00A11FB0">
        <w:rPr>
          <w:spacing w:val="1"/>
        </w:rPr>
        <w:t xml:space="preserve"> </w:t>
      </w:r>
      <w:r w:rsidRPr="00A11FB0">
        <w:t>8,65%</w:t>
      </w:r>
      <w:r w:rsidRPr="00A11FB0">
        <w:rPr>
          <w:spacing w:val="1"/>
        </w:rPr>
        <w:t xml:space="preserve"> </w:t>
      </w:r>
      <w:r w:rsidRPr="00A11FB0">
        <w:t>dibandingkan</w:t>
      </w:r>
      <w:r w:rsidRPr="00A11FB0">
        <w:rPr>
          <w:spacing w:val="1"/>
        </w:rPr>
        <w:t xml:space="preserve"> </w:t>
      </w:r>
      <w:r w:rsidRPr="00A11FB0">
        <w:t>tahun</w:t>
      </w:r>
      <w:r w:rsidRPr="00A11FB0">
        <w:rPr>
          <w:spacing w:val="1"/>
        </w:rPr>
        <w:t xml:space="preserve"> </w:t>
      </w:r>
      <w:r w:rsidRPr="00A11FB0">
        <w:t>sebelumnya,</w:t>
      </w:r>
      <w:r w:rsidRPr="00A11FB0">
        <w:rPr>
          <w:spacing w:val="1"/>
        </w:rPr>
        <w:t xml:space="preserve"> </w:t>
      </w:r>
      <w:r w:rsidRPr="00A11FB0">
        <w:t>sedangkan pada tahun 2019 adalah 61,21% yang</w:t>
      </w:r>
      <w:r w:rsidRPr="00A11FB0">
        <w:rPr>
          <w:spacing w:val="1"/>
        </w:rPr>
        <w:t xml:space="preserve"> </w:t>
      </w:r>
      <w:r w:rsidRPr="00A11FB0">
        <w:t>mengalami penurunan yang</w:t>
      </w:r>
      <w:r w:rsidRPr="00A11FB0">
        <w:rPr>
          <w:spacing w:val="1"/>
        </w:rPr>
        <w:t xml:space="preserve"> </w:t>
      </w:r>
      <w:r w:rsidRPr="00A11FB0">
        <w:t>sangat</w:t>
      </w:r>
      <w:r w:rsidRPr="00A11FB0">
        <w:rPr>
          <w:spacing w:val="18"/>
        </w:rPr>
        <w:t xml:space="preserve"> </w:t>
      </w:r>
      <w:r w:rsidRPr="00A11FB0">
        <w:t>drastis</w:t>
      </w:r>
      <w:r w:rsidRPr="00A11FB0">
        <w:rPr>
          <w:spacing w:val="22"/>
        </w:rPr>
        <w:t xml:space="preserve"> </w:t>
      </w:r>
      <w:r w:rsidRPr="00A11FB0">
        <w:t>sebesar</w:t>
      </w:r>
      <w:r w:rsidRPr="00A11FB0">
        <w:rPr>
          <w:spacing w:val="13"/>
        </w:rPr>
        <w:t xml:space="preserve"> </w:t>
      </w:r>
      <w:r w:rsidRPr="00A11FB0">
        <w:t>9%.</w:t>
      </w:r>
      <w:r w:rsidRPr="00A11FB0">
        <w:rPr>
          <w:spacing w:val="24"/>
        </w:rPr>
        <w:t xml:space="preserve"> </w:t>
      </w:r>
      <w:proofErr w:type="gramStart"/>
      <w:r>
        <w:t>Hal</w:t>
      </w:r>
      <w:r>
        <w:rPr>
          <w:spacing w:val="18"/>
        </w:rPr>
        <w:t xml:space="preserve"> </w:t>
      </w:r>
      <w:r>
        <w:t>ini</w:t>
      </w:r>
      <w:r>
        <w:rPr>
          <w:spacing w:val="15"/>
        </w:rPr>
        <w:t xml:space="preserve"> </w:t>
      </w:r>
      <w:r>
        <w:t>disebabkan</w:t>
      </w:r>
      <w:r>
        <w:rPr>
          <w:spacing w:val="9"/>
        </w:rPr>
        <w:t xml:space="preserve"> </w:t>
      </w:r>
      <w:r>
        <w:t>karena</w:t>
      </w:r>
      <w:r>
        <w:rPr>
          <w:spacing w:val="12"/>
        </w:rPr>
        <w:t xml:space="preserve"> </w:t>
      </w:r>
      <w:r>
        <w:t>kenaikan</w:t>
      </w:r>
      <w:r>
        <w:rPr>
          <w:spacing w:val="14"/>
        </w:rPr>
        <w:t xml:space="preserve"> </w:t>
      </w:r>
      <w:r>
        <w:t>hutang</w:t>
      </w:r>
      <w:r>
        <w:rPr>
          <w:spacing w:val="18"/>
        </w:rPr>
        <w:t xml:space="preserve"> </w:t>
      </w:r>
      <w:r>
        <w:t>lancar</w:t>
      </w:r>
      <w:r>
        <w:rPr>
          <w:lang w:eastAsia="id-ID"/>
        </w:rPr>
        <w:t>yang diterapkan oleh Bank Indonesia</w:t>
      </w:r>
      <w:r w:rsidRPr="00A11FB0">
        <w:rPr>
          <w:lang w:eastAsia="id-ID"/>
        </w:rPr>
        <w:t xml:space="preserve"> </w:t>
      </w:r>
      <w:r>
        <w:t>lebih</w:t>
      </w:r>
      <w:r>
        <w:rPr>
          <w:spacing w:val="1"/>
        </w:rPr>
        <w:t xml:space="preserve"> </w:t>
      </w:r>
      <w:r>
        <w:t>besar</w:t>
      </w:r>
      <w:r>
        <w:rPr>
          <w:spacing w:val="1"/>
        </w:rPr>
        <w:t xml:space="preserve"> </w:t>
      </w:r>
      <w:r>
        <w:t>dari</w:t>
      </w:r>
      <w:r>
        <w:rPr>
          <w:spacing w:val="1"/>
        </w:rPr>
        <w:t xml:space="preserve"> </w:t>
      </w:r>
      <w:r>
        <w:t>pada</w:t>
      </w:r>
      <w:r>
        <w:rPr>
          <w:spacing w:val="1"/>
        </w:rPr>
        <w:t xml:space="preserve"> </w:t>
      </w:r>
      <w:r>
        <w:t>kenaikan</w:t>
      </w:r>
      <w:r>
        <w:rPr>
          <w:spacing w:val="1"/>
        </w:rPr>
        <w:t xml:space="preserve"> </w:t>
      </w:r>
      <w:r>
        <w:t>aktiva</w:t>
      </w:r>
      <w:r>
        <w:rPr>
          <w:spacing w:val="1"/>
        </w:rPr>
        <w:t xml:space="preserve"> </w:t>
      </w:r>
      <w:r>
        <w:t>lancar</w:t>
      </w:r>
      <w:r>
        <w:rPr>
          <w:spacing w:val="1"/>
        </w:rPr>
        <w:t xml:space="preserve"> </w:t>
      </w:r>
      <w:r>
        <w:t>persediaan,</w:t>
      </w:r>
      <w:r>
        <w:rPr>
          <w:spacing w:val="1"/>
        </w:rPr>
        <w:t xml:space="preserve"> </w:t>
      </w:r>
      <w:r>
        <w:t>mencerminkan</w:t>
      </w:r>
      <w:r>
        <w:rPr>
          <w:spacing w:val="1"/>
        </w:rPr>
        <w:t xml:space="preserve"> </w:t>
      </w:r>
      <w:r>
        <w:t>kemampuan</w:t>
      </w:r>
      <w:r>
        <w:rPr>
          <w:spacing w:val="1"/>
        </w:rPr>
        <w:t xml:space="preserve"> </w:t>
      </w:r>
      <w:r>
        <w:t>ekonomi</w:t>
      </w:r>
      <w:r>
        <w:rPr>
          <w:spacing w:val="1"/>
        </w:rPr>
        <w:t xml:space="preserve"> </w:t>
      </w:r>
      <w:r>
        <w:t>perusahaan</w:t>
      </w:r>
      <w:r>
        <w:rPr>
          <w:spacing w:val="1"/>
        </w:rPr>
        <w:t xml:space="preserve"> </w:t>
      </w:r>
      <w:r>
        <w:t>untuk</w:t>
      </w:r>
      <w:r>
        <w:rPr>
          <w:spacing w:val="1"/>
        </w:rPr>
        <w:t xml:space="preserve"> </w:t>
      </w:r>
      <w:r>
        <w:t>memenuhi</w:t>
      </w:r>
      <w:r>
        <w:rPr>
          <w:spacing w:val="1"/>
        </w:rPr>
        <w:t xml:space="preserve"> </w:t>
      </w:r>
      <w:r>
        <w:t>kewajiban</w:t>
      </w:r>
      <w:r>
        <w:rPr>
          <w:spacing w:val="1"/>
        </w:rPr>
        <w:t xml:space="preserve"> </w:t>
      </w:r>
      <w:r>
        <w:t>jangka</w:t>
      </w:r>
      <w:r>
        <w:rPr>
          <w:spacing w:val="1"/>
        </w:rPr>
        <w:t xml:space="preserve"> </w:t>
      </w:r>
      <w:r>
        <w:t>pendeknya</w:t>
      </w:r>
      <w:r>
        <w:rPr>
          <w:spacing w:val="1"/>
        </w:rPr>
        <w:t xml:space="preserve"> </w:t>
      </w:r>
      <w:r>
        <w:t>dengan</w:t>
      </w:r>
      <w:r>
        <w:rPr>
          <w:spacing w:val="1"/>
        </w:rPr>
        <w:t xml:space="preserve"> </w:t>
      </w:r>
      <w:r>
        <w:t>menggunakan</w:t>
      </w:r>
      <w:r>
        <w:rPr>
          <w:spacing w:val="1"/>
        </w:rPr>
        <w:t xml:space="preserve"> </w:t>
      </w:r>
      <w:r>
        <w:t>aktiva</w:t>
      </w:r>
      <w:r>
        <w:rPr>
          <w:spacing w:val="1"/>
        </w:rPr>
        <w:t xml:space="preserve"> </w:t>
      </w:r>
      <w:r>
        <w:t>lancar</w:t>
      </w:r>
      <w:r>
        <w:rPr>
          <w:spacing w:val="1"/>
        </w:rPr>
        <w:t xml:space="preserve"> </w:t>
      </w:r>
      <w:r>
        <w:t>persediaan</w:t>
      </w:r>
      <w:r>
        <w:rPr>
          <w:spacing w:val="1"/>
        </w:rPr>
        <w:t xml:space="preserve"> </w:t>
      </w:r>
      <w:r>
        <w:t>dalam</w:t>
      </w:r>
      <w:r>
        <w:rPr>
          <w:spacing w:val="1"/>
        </w:rPr>
        <w:t xml:space="preserve"> </w:t>
      </w:r>
      <w:r>
        <w:t>keadaan</w:t>
      </w:r>
      <w:r>
        <w:rPr>
          <w:spacing w:val="-57"/>
        </w:rPr>
        <w:t xml:space="preserve"> </w:t>
      </w:r>
      <w:r>
        <w:t>kurang</w:t>
      </w:r>
      <w:r>
        <w:rPr>
          <w:spacing w:val="-2"/>
        </w:rPr>
        <w:t xml:space="preserve"> </w:t>
      </w:r>
      <w:r>
        <w:t>baik</w:t>
      </w:r>
      <w:r>
        <w:rPr>
          <w:spacing w:val="6"/>
        </w:rPr>
        <w:t xml:space="preserve"> </w:t>
      </w:r>
      <w:r>
        <w:t>dan</w:t>
      </w:r>
      <w:r>
        <w:rPr>
          <w:spacing w:val="1"/>
        </w:rPr>
        <w:t xml:space="preserve"> </w:t>
      </w:r>
      <w:r>
        <w:t>cenderung mengalami</w:t>
      </w:r>
      <w:r>
        <w:rPr>
          <w:spacing w:val="4"/>
        </w:rPr>
        <w:t xml:space="preserve"> </w:t>
      </w:r>
      <w:r w:rsidR="00BD0C34">
        <w:t xml:space="preserve">penurunan pada </w:t>
      </w:r>
      <w:r w:rsidRPr="00A11FB0">
        <w:rPr>
          <w:lang w:val="id"/>
        </w:rPr>
        <w:t>PT</w:t>
      </w:r>
      <w:r w:rsidRPr="00A11FB0">
        <w:rPr>
          <w:spacing w:val="7"/>
          <w:lang w:val="id"/>
        </w:rPr>
        <w:t xml:space="preserve"> </w:t>
      </w:r>
      <w:r w:rsidRPr="00A11FB0">
        <w:rPr>
          <w:lang w:val="id"/>
        </w:rPr>
        <w:t>Central</w:t>
      </w:r>
      <w:r w:rsidRPr="00A11FB0">
        <w:rPr>
          <w:spacing w:val="-5"/>
          <w:lang w:val="id"/>
        </w:rPr>
        <w:t xml:space="preserve"> </w:t>
      </w:r>
      <w:r w:rsidRPr="00A11FB0">
        <w:rPr>
          <w:lang w:val="id"/>
        </w:rPr>
        <w:t>Protaina</w:t>
      </w:r>
      <w:r w:rsidRPr="00A11FB0">
        <w:rPr>
          <w:spacing w:val="-6"/>
          <w:lang w:val="id"/>
        </w:rPr>
        <w:t xml:space="preserve"> </w:t>
      </w:r>
      <w:r w:rsidRPr="00A11FB0">
        <w:rPr>
          <w:lang w:val="id"/>
        </w:rPr>
        <w:t>Prima</w:t>
      </w:r>
      <w:r w:rsidRPr="00A11FB0">
        <w:rPr>
          <w:spacing w:val="2"/>
          <w:lang w:val="id"/>
        </w:rPr>
        <w:t xml:space="preserve"> </w:t>
      </w:r>
      <w:r w:rsidRPr="00A11FB0">
        <w:rPr>
          <w:lang w:val="id"/>
        </w:rPr>
        <w:t>Tbk</w:t>
      </w:r>
      <w:r w:rsidR="00BD0C34">
        <w:rPr>
          <w:lang w:val="id"/>
        </w:rPr>
        <w:t>.</w:t>
      </w:r>
      <w:proofErr w:type="gramEnd"/>
    </w:p>
    <w:p w:rsidR="00536A6B" w:rsidRDefault="00536A6B" w:rsidP="00BD0C34">
      <w:pPr>
        <w:pStyle w:val="BodyText"/>
        <w:ind w:right="4" w:firstLine="720"/>
        <w:jc w:val="both"/>
      </w:pPr>
      <w:r w:rsidRPr="00A11FB0">
        <w:t>S</w:t>
      </w:r>
      <w:r>
        <w:t>etelah</w:t>
      </w:r>
      <w:r>
        <w:rPr>
          <w:spacing w:val="1"/>
        </w:rPr>
        <w:t xml:space="preserve"> </w:t>
      </w:r>
      <w:r>
        <w:t>melakukan</w:t>
      </w:r>
      <w:r>
        <w:rPr>
          <w:spacing w:val="1"/>
        </w:rPr>
        <w:t xml:space="preserve"> </w:t>
      </w:r>
      <w:r>
        <w:t>analisis</w:t>
      </w:r>
      <w:r>
        <w:rPr>
          <w:spacing w:val="1"/>
        </w:rPr>
        <w:t xml:space="preserve"> </w:t>
      </w:r>
      <w:r>
        <w:t>current</w:t>
      </w:r>
      <w:r>
        <w:rPr>
          <w:spacing w:val="1"/>
        </w:rPr>
        <w:t xml:space="preserve"> </w:t>
      </w:r>
      <w:r>
        <w:t>ratio</w:t>
      </w:r>
      <w:r>
        <w:rPr>
          <w:spacing w:val="1"/>
        </w:rPr>
        <w:t xml:space="preserve"> </w:t>
      </w:r>
      <w:r>
        <w:t>pada</w:t>
      </w:r>
      <w:r>
        <w:rPr>
          <w:spacing w:val="1"/>
        </w:rPr>
        <w:t xml:space="preserve"> </w:t>
      </w:r>
      <w:r>
        <w:t>tahun</w:t>
      </w:r>
      <w:r>
        <w:rPr>
          <w:spacing w:val="1"/>
        </w:rPr>
        <w:t xml:space="preserve"> </w:t>
      </w:r>
      <w:r>
        <w:t>2016</w:t>
      </w:r>
      <w:r>
        <w:rPr>
          <w:spacing w:val="1"/>
        </w:rPr>
        <w:t xml:space="preserve"> </w:t>
      </w:r>
      <w:r>
        <w:t>adalah</w:t>
      </w:r>
      <w:r>
        <w:rPr>
          <w:spacing w:val="1"/>
        </w:rPr>
        <w:t xml:space="preserve"> </w:t>
      </w:r>
      <w:r>
        <w:t>62,01% , pada tahun 2017 adalah 28,00%</w:t>
      </w:r>
      <w:r>
        <w:rPr>
          <w:spacing w:val="1"/>
        </w:rPr>
        <w:t xml:space="preserve"> </w:t>
      </w:r>
      <w:r>
        <w:t>dapat disimpulkan bahwa pada</w:t>
      </w:r>
      <w:r>
        <w:rPr>
          <w:spacing w:val="1"/>
        </w:rPr>
        <w:t xml:space="preserve"> </w:t>
      </w:r>
      <w:r>
        <w:t>tahun</w:t>
      </w:r>
      <w:r>
        <w:rPr>
          <w:spacing w:val="1"/>
        </w:rPr>
        <w:t xml:space="preserve"> </w:t>
      </w:r>
      <w:r>
        <w:t>penurunan</w:t>
      </w:r>
      <w:r>
        <w:rPr>
          <w:spacing w:val="1"/>
        </w:rPr>
        <w:t xml:space="preserve"> </w:t>
      </w:r>
      <w:r>
        <w:t>yang</w:t>
      </w:r>
      <w:r>
        <w:rPr>
          <w:spacing w:val="1"/>
        </w:rPr>
        <w:t xml:space="preserve"> </w:t>
      </w:r>
      <w:r>
        <w:t>sangat</w:t>
      </w:r>
      <w:r>
        <w:rPr>
          <w:spacing w:val="1"/>
        </w:rPr>
        <w:t xml:space="preserve"> </w:t>
      </w:r>
      <w:r>
        <w:t>drastis</w:t>
      </w:r>
      <w:r>
        <w:rPr>
          <w:spacing w:val="1"/>
        </w:rPr>
        <w:t xml:space="preserve"> </w:t>
      </w:r>
      <w:r>
        <w:t>sebesar</w:t>
      </w:r>
      <w:r>
        <w:rPr>
          <w:spacing w:val="1"/>
        </w:rPr>
        <w:t xml:space="preserve"> </w:t>
      </w:r>
      <w:r>
        <w:t>34,01%</w:t>
      </w:r>
      <w:r>
        <w:rPr>
          <w:spacing w:val="1"/>
        </w:rPr>
        <w:t xml:space="preserve"> </w:t>
      </w:r>
      <w:r>
        <w:t>hal</w:t>
      </w:r>
      <w:r>
        <w:rPr>
          <w:spacing w:val="1"/>
        </w:rPr>
        <w:t xml:space="preserve"> </w:t>
      </w:r>
      <w:r>
        <w:t>ini</w:t>
      </w:r>
      <w:r>
        <w:rPr>
          <w:spacing w:val="60"/>
        </w:rPr>
        <w:t xml:space="preserve"> </w:t>
      </w:r>
      <w:r>
        <w:t>disebabkan</w:t>
      </w:r>
      <w:r>
        <w:rPr>
          <w:spacing w:val="1"/>
        </w:rPr>
        <w:t xml:space="preserve"> </w:t>
      </w:r>
      <w:r>
        <w:t>karena kenaikan aktiva lancar lebih kecil dari pada kenaikan hutang lancar,</w:t>
      </w:r>
      <w:r>
        <w:rPr>
          <w:spacing w:val="1"/>
        </w:rPr>
        <w:t xml:space="preserve"> </w:t>
      </w:r>
      <w:r>
        <w:t>pada tahun 2018 adalah 61,37%</w:t>
      </w:r>
      <w:r>
        <w:rPr>
          <w:spacing w:val="1"/>
        </w:rPr>
        <w:t xml:space="preserve"> </w:t>
      </w:r>
      <w:r>
        <w:t>yang mengalami kenaikan dari tahun 2017</w:t>
      </w:r>
      <w:r>
        <w:rPr>
          <w:spacing w:val="1"/>
        </w:rPr>
        <w:t xml:space="preserve"> </w:t>
      </w:r>
      <w:r>
        <w:t xml:space="preserve">sebesar 33,37. </w:t>
      </w:r>
      <w:proofErr w:type="gramStart"/>
      <w:r>
        <w:t>Sedangkan pada tahun 2019 laporan keuangan dari perusahaan</w:t>
      </w:r>
      <w:r>
        <w:rPr>
          <w:spacing w:val="1"/>
        </w:rPr>
        <w:t xml:space="preserve"> </w:t>
      </w:r>
      <w:r>
        <w:t>PT</w:t>
      </w:r>
      <w:r>
        <w:rPr>
          <w:spacing w:val="12"/>
        </w:rPr>
        <w:t xml:space="preserve"> </w:t>
      </w:r>
      <w:r>
        <w:t>Central</w:t>
      </w:r>
      <w:r>
        <w:rPr>
          <w:spacing w:val="-1"/>
        </w:rPr>
        <w:t xml:space="preserve"> </w:t>
      </w:r>
      <w:r>
        <w:t>Protaina</w:t>
      </w:r>
      <w:r>
        <w:rPr>
          <w:spacing w:val="-1"/>
        </w:rPr>
        <w:t xml:space="preserve"> </w:t>
      </w:r>
      <w:r>
        <w:t>Prima</w:t>
      </w:r>
      <w:r>
        <w:rPr>
          <w:spacing w:val="6"/>
        </w:rPr>
        <w:t xml:space="preserve"> </w:t>
      </w:r>
      <w:r>
        <w:t>Tbk</w:t>
      </w:r>
      <w:r>
        <w:rPr>
          <w:spacing w:val="-6"/>
        </w:rPr>
        <w:t xml:space="preserve"> </w:t>
      </w:r>
      <w:r>
        <w:t>belum</w:t>
      </w:r>
      <w:r>
        <w:rPr>
          <w:spacing w:val="-6"/>
        </w:rPr>
        <w:t xml:space="preserve"> </w:t>
      </w:r>
      <w:r>
        <w:t>tersajikan.</w:t>
      </w:r>
      <w:proofErr w:type="gramEnd"/>
    </w:p>
    <w:p w:rsidR="00536A6B" w:rsidRPr="00A11FB0" w:rsidRDefault="00536A6B" w:rsidP="00BD0C34">
      <w:pPr>
        <w:pStyle w:val="BodyText"/>
        <w:ind w:right="4" w:firstLine="720"/>
        <w:jc w:val="both"/>
      </w:pPr>
      <w:r>
        <w:lastRenderedPageBreak/>
        <w:t>Setelah melakukan analisis quik ratio, maka dapat disimpulkan bahwa</w:t>
      </w:r>
      <w:r w:rsidRPr="00A11FB0">
        <w:rPr>
          <w:spacing w:val="1"/>
        </w:rPr>
        <w:t xml:space="preserve"> </w:t>
      </w:r>
      <w:r>
        <w:t>pada tahun</w:t>
      </w:r>
      <w:r w:rsidRPr="00A11FB0">
        <w:rPr>
          <w:spacing w:val="1"/>
        </w:rPr>
        <w:t xml:space="preserve"> </w:t>
      </w:r>
      <w:r>
        <w:t>2016</w:t>
      </w:r>
      <w:r w:rsidRPr="00A11FB0">
        <w:rPr>
          <w:spacing w:val="1"/>
        </w:rPr>
        <w:t xml:space="preserve"> </w:t>
      </w:r>
      <w:r>
        <w:t>adalah</w:t>
      </w:r>
      <w:r w:rsidRPr="00A11FB0">
        <w:rPr>
          <w:spacing w:val="1"/>
        </w:rPr>
        <w:t xml:space="preserve"> </w:t>
      </w:r>
      <w:r>
        <w:t>32,79%</w:t>
      </w:r>
      <w:r w:rsidRPr="00A11FB0">
        <w:rPr>
          <w:spacing w:val="1"/>
        </w:rPr>
        <w:t xml:space="preserve"> </w:t>
      </w:r>
      <w:r>
        <w:t>, pada tahun</w:t>
      </w:r>
      <w:r w:rsidRPr="00A11FB0">
        <w:rPr>
          <w:spacing w:val="1"/>
        </w:rPr>
        <w:t xml:space="preserve"> </w:t>
      </w:r>
      <w:r>
        <w:t>2017</w:t>
      </w:r>
      <w:r w:rsidRPr="00A11FB0">
        <w:rPr>
          <w:spacing w:val="1"/>
        </w:rPr>
        <w:t xml:space="preserve"> </w:t>
      </w:r>
      <w:r>
        <w:t>adalah</w:t>
      </w:r>
      <w:r w:rsidRPr="00A11FB0">
        <w:rPr>
          <w:spacing w:val="1"/>
        </w:rPr>
        <w:t xml:space="preserve"> </w:t>
      </w:r>
      <w:r>
        <w:t>18,29%</w:t>
      </w:r>
      <w:r w:rsidRPr="00A11FB0">
        <w:rPr>
          <w:spacing w:val="1"/>
        </w:rPr>
        <w:t xml:space="preserve"> </w:t>
      </w:r>
      <w:r>
        <w:t>yang</w:t>
      </w:r>
      <w:r w:rsidRPr="00A11FB0">
        <w:rPr>
          <w:spacing w:val="1"/>
        </w:rPr>
        <w:t xml:space="preserve"> </w:t>
      </w:r>
      <w:r>
        <w:t>mengalami penurunan sebesar 14,5% , pada tahun 2018 adalah 35,03 berbeda</w:t>
      </w:r>
      <w:r w:rsidRPr="00A11FB0">
        <w:rPr>
          <w:spacing w:val="1"/>
        </w:rPr>
        <w:t xml:space="preserve"> </w:t>
      </w:r>
      <w:r>
        <w:t>dengan tahun 2017 yang mengalami penurunan sedangkan pada tahun 2018</w:t>
      </w:r>
      <w:r w:rsidRPr="00A11FB0">
        <w:rPr>
          <w:spacing w:val="1"/>
        </w:rPr>
        <w:t xml:space="preserve"> </w:t>
      </w:r>
      <w:r>
        <w:t>mengalami kenaikan</w:t>
      </w:r>
      <w:r w:rsidRPr="00A11FB0">
        <w:rPr>
          <w:spacing w:val="1"/>
        </w:rPr>
        <w:t xml:space="preserve"> </w:t>
      </w:r>
      <w:r>
        <w:t>sebesar</w:t>
      </w:r>
      <w:r w:rsidRPr="00A11FB0">
        <w:rPr>
          <w:spacing w:val="1"/>
        </w:rPr>
        <w:t xml:space="preserve"> </w:t>
      </w:r>
      <w:r>
        <w:t>16,74%.</w:t>
      </w:r>
      <w:r w:rsidRPr="00A11FB0">
        <w:rPr>
          <w:spacing w:val="1"/>
        </w:rPr>
        <w:t xml:space="preserve"> </w:t>
      </w:r>
      <w:proofErr w:type="gramStart"/>
      <w:r>
        <w:t>Hal ini disebabkan karena kenaikan</w:t>
      </w:r>
      <w:r w:rsidRPr="00A11FB0">
        <w:rPr>
          <w:spacing w:val="1"/>
        </w:rPr>
        <w:t xml:space="preserve"> </w:t>
      </w:r>
      <w:r>
        <w:t>aktiva lancar persediaan lebih besar dari pada hutang lancar, yang mercinkan</w:t>
      </w:r>
      <w:r w:rsidRPr="00A11FB0">
        <w:rPr>
          <w:spacing w:val="1"/>
        </w:rPr>
        <w:t xml:space="preserve"> </w:t>
      </w:r>
      <w:r>
        <w:t>kemampuan</w:t>
      </w:r>
      <w:r w:rsidRPr="00A11FB0">
        <w:rPr>
          <w:spacing w:val="1"/>
        </w:rPr>
        <w:t xml:space="preserve"> </w:t>
      </w:r>
      <w:r>
        <w:t>ekonomi</w:t>
      </w:r>
      <w:r w:rsidRPr="00A11FB0">
        <w:rPr>
          <w:spacing w:val="1"/>
        </w:rPr>
        <w:t xml:space="preserve"> </w:t>
      </w:r>
      <w:r>
        <w:t>perusahaan</w:t>
      </w:r>
      <w:r w:rsidRPr="00A11FB0">
        <w:rPr>
          <w:spacing w:val="1"/>
        </w:rPr>
        <w:t xml:space="preserve"> </w:t>
      </w:r>
      <w:r>
        <w:t>untuk</w:t>
      </w:r>
      <w:r w:rsidRPr="00A11FB0">
        <w:rPr>
          <w:spacing w:val="1"/>
        </w:rPr>
        <w:t xml:space="preserve"> </w:t>
      </w:r>
      <w:r>
        <w:t>memenuhi</w:t>
      </w:r>
      <w:r w:rsidRPr="00A11FB0">
        <w:rPr>
          <w:spacing w:val="1"/>
        </w:rPr>
        <w:t xml:space="preserve"> </w:t>
      </w:r>
      <w:r>
        <w:t>kewajiban</w:t>
      </w:r>
      <w:r w:rsidRPr="00A11FB0">
        <w:rPr>
          <w:spacing w:val="1"/>
        </w:rPr>
        <w:t xml:space="preserve"> </w:t>
      </w:r>
      <w:r>
        <w:t>jangka</w:t>
      </w:r>
      <w:r w:rsidRPr="00A11FB0">
        <w:rPr>
          <w:spacing w:val="1"/>
        </w:rPr>
        <w:t xml:space="preserve"> </w:t>
      </w:r>
      <w:r>
        <w:t>pendeknya dengan menggunkan aktiva lancar persediaan dalam keadaan baik</w:t>
      </w:r>
      <w:r w:rsidRPr="00A11FB0">
        <w:rPr>
          <w:spacing w:val="1"/>
        </w:rPr>
        <w:t xml:space="preserve"> </w:t>
      </w:r>
      <w:r>
        <w:t>dan</w:t>
      </w:r>
      <w:r w:rsidRPr="00A11FB0">
        <w:rPr>
          <w:spacing w:val="1"/>
        </w:rPr>
        <w:t xml:space="preserve"> </w:t>
      </w:r>
      <w:r>
        <w:t>cenderung</w:t>
      </w:r>
      <w:r w:rsidRPr="00A11FB0">
        <w:rPr>
          <w:spacing w:val="10"/>
        </w:rPr>
        <w:t xml:space="preserve"> </w:t>
      </w:r>
      <w:r>
        <w:t>mengalami</w:t>
      </w:r>
      <w:r w:rsidRPr="00A11FB0">
        <w:rPr>
          <w:spacing w:val="10"/>
        </w:rPr>
        <w:t xml:space="preserve"> </w:t>
      </w:r>
      <w:r>
        <w:t>peningkatan</w:t>
      </w:r>
      <w:r w:rsidRPr="00A11FB0">
        <w:t xml:space="preserve"> PT</w:t>
      </w:r>
      <w:r w:rsidRPr="00A11FB0">
        <w:rPr>
          <w:spacing w:val="-2"/>
        </w:rPr>
        <w:t xml:space="preserve"> </w:t>
      </w:r>
      <w:r w:rsidRPr="00A11FB0">
        <w:t>Inti</w:t>
      </w:r>
      <w:r w:rsidRPr="00A11FB0">
        <w:rPr>
          <w:spacing w:val="3"/>
        </w:rPr>
        <w:t xml:space="preserve"> </w:t>
      </w:r>
      <w:r w:rsidRPr="00A11FB0">
        <w:t>Agri</w:t>
      </w:r>
      <w:r w:rsidRPr="00A11FB0">
        <w:rPr>
          <w:spacing w:val="-7"/>
        </w:rPr>
        <w:t xml:space="preserve"> </w:t>
      </w:r>
      <w:r w:rsidRPr="00A11FB0">
        <w:t>Resources</w:t>
      </w:r>
      <w:r w:rsidRPr="00A11FB0">
        <w:rPr>
          <w:spacing w:val="7"/>
        </w:rPr>
        <w:t xml:space="preserve"> </w:t>
      </w:r>
      <w:r w:rsidRPr="00A11FB0">
        <w:t>Tbk.</w:t>
      </w:r>
      <w:proofErr w:type="gramEnd"/>
    </w:p>
    <w:p w:rsidR="00536A6B" w:rsidRDefault="00536A6B" w:rsidP="00BD0C34">
      <w:pPr>
        <w:pStyle w:val="BodyText"/>
        <w:ind w:right="4" w:firstLine="720"/>
        <w:jc w:val="both"/>
      </w:pPr>
      <w:r>
        <w:t>Setelah</w:t>
      </w:r>
      <w:r>
        <w:rPr>
          <w:spacing w:val="1"/>
        </w:rPr>
        <w:t xml:space="preserve"> </w:t>
      </w:r>
      <w:r>
        <w:t>melakukan</w:t>
      </w:r>
      <w:r>
        <w:rPr>
          <w:spacing w:val="1"/>
        </w:rPr>
        <w:t xml:space="preserve"> </w:t>
      </w:r>
      <w:r>
        <w:t>analisis</w:t>
      </w:r>
      <w:r>
        <w:rPr>
          <w:spacing w:val="1"/>
        </w:rPr>
        <w:t xml:space="preserve"> </w:t>
      </w:r>
      <w:r>
        <w:t>current</w:t>
      </w:r>
      <w:r>
        <w:rPr>
          <w:spacing w:val="1"/>
        </w:rPr>
        <w:t xml:space="preserve"> </w:t>
      </w:r>
      <w:r>
        <w:t>ratio,</w:t>
      </w:r>
      <w:r>
        <w:rPr>
          <w:spacing w:val="1"/>
        </w:rPr>
        <w:t xml:space="preserve"> </w:t>
      </w:r>
      <w:r>
        <w:t>maka</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pada</w:t>
      </w:r>
      <w:r>
        <w:rPr>
          <w:spacing w:val="1"/>
        </w:rPr>
        <w:t xml:space="preserve"> </w:t>
      </w:r>
      <w:r>
        <w:t>tahun</w:t>
      </w:r>
      <w:r>
        <w:rPr>
          <w:spacing w:val="1"/>
        </w:rPr>
        <w:t xml:space="preserve"> </w:t>
      </w:r>
      <w:r>
        <w:t>tahun</w:t>
      </w:r>
      <w:r>
        <w:rPr>
          <w:spacing w:val="1"/>
        </w:rPr>
        <w:t xml:space="preserve"> </w:t>
      </w:r>
      <w:r>
        <w:t>2016</w:t>
      </w:r>
      <w:r>
        <w:rPr>
          <w:spacing w:val="1"/>
        </w:rPr>
        <w:t xml:space="preserve"> </w:t>
      </w:r>
      <w:r>
        <w:t>adalah</w:t>
      </w:r>
      <w:r>
        <w:rPr>
          <w:spacing w:val="1"/>
        </w:rPr>
        <w:t xml:space="preserve"> </w:t>
      </w:r>
      <w:r>
        <w:t>67,80%</w:t>
      </w:r>
      <w:r>
        <w:rPr>
          <w:spacing w:val="1"/>
        </w:rPr>
        <w:t xml:space="preserve"> </w:t>
      </w:r>
      <w:r>
        <w:t>,</w:t>
      </w:r>
      <w:r>
        <w:rPr>
          <w:spacing w:val="1"/>
        </w:rPr>
        <w:t xml:space="preserve"> </w:t>
      </w:r>
      <w:r>
        <w:t>pada tahun</w:t>
      </w:r>
      <w:r>
        <w:rPr>
          <w:spacing w:val="1"/>
        </w:rPr>
        <w:t xml:space="preserve"> </w:t>
      </w:r>
      <w:r>
        <w:t>2017</w:t>
      </w:r>
      <w:r>
        <w:rPr>
          <w:spacing w:val="60"/>
        </w:rPr>
        <w:t xml:space="preserve"> </w:t>
      </w:r>
      <w:r>
        <w:t>adalah</w:t>
      </w:r>
      <w:r>
        <w:rPr>
          <w:spacing w:val="1"/>
        </w:rPr>
        <w:t xml:space="preserve"> </w:t>
      </w:r>
      <w:r>
        <w:t>81,93%</w:t>
      </w:r>
      <w:r>
        <w:rPr>
          <w:spacing w:val="1"/>
        </w:rPr>
        <w:t xml:space="preserve"> </w:t>
      </w:r>
      <w:r>
        <w:t>yang</w:t>
      </w:r>
      <w:r>
        <w:rPr>
          <w:spacing w:val="1"/>
        </w:rPr>
        <w:t xml:space="preserve"> </w:t>
      </w:r>
      <w:r>
        <w:t>mengalami</w:t>
      </w:r>
      <w:r>
        <w:rPr>
          <w:spacing w:val="1"/>
        </w:rPr>
        <w:t xml:space="preserve"> </w:t>
      </w:r>
      <w:r>
        <w:t>peningkatan</w:t>
      </w:r>
      <w:r>
        <w:rPr>
          <w:spacing w:val="1"/>
        </w:rPr>
        <w:t xml:space="preserve"> </w:t>
      </w:r>
      <w:r>
        <w:t>sebesar</w:t>
      </w:r>
      <w:r>
        <w:rPr>
          <w:spacing w:val="1"/>
        </w:rPr>
        <w:t xml:space="preserve"> </w:t>
      </w:r>
      <w:r>
        <w:t>14,13%,</w:t>
      </w:r>
      <w:r>
        <w:rPr>
          <w:spacing w:val="60"/>
        </w:rPr>
        <w:t xml:space="preserve"> </w:t>
      </w:r>
      <w:r>
        <w:t>begitu juga</w:t>
      </w:r>
      <w:r>
        <w:rPr>
          <w:spacing w:val="60"/>
        </w:rPr>
        <w:t xml:space="preserve"> </w:t>
      </w:r>
      <w:r>
        <w:t>pada</w:t>
      </w:r>
      <w:r>
        <w:rPr>
          <w:spacing w:val="1"/>
        </w:rPr>
        <w:t xml:space="preserve"> </w:t>
      </w:r>
      <w:r>
        <w:t>tahun 2018 95,02% yang mengalami peningkatan sebesar 13,09%, sedangkan</w:t>
      </w:r>
      <w:r>
        <w:rPr>
          <w:spacing w:val="1"/>
        </w:rPr>
        <w:t xml:space="preserve"> </w:t>
      </w:r>
      <w:r>
        <w:t>pada tahun 2019</w:t>
      </w:r>
      <w:r>
        <w:rPr>
          <w:spacing w:val="1"/>
        </w:rPr>
        <w:t xml:space="preserve"> </w:t>
      </w:r>
      <w:r>
        <w:t>541,12%</w:t>
      </w:r>
      <w:r>
        <w:rPr>
          <w:spacing w:val="1"/>
        </w:rPr>
        <w:t xml:space="preserve"> </w:t>
      </w:r>
      <w:r>
        <w:t>yang</w:t>
      </w:r>
      <w:r>
        <w:rPr>
          <w:spacing w:val="1"/>
        </w:rPr>
        <w:t xml:space="preserve"> </w:t>
      </w:r>
      <w:r>
        <w:t>mengalami kenaikan yang</w:t>
      </w:r>
      <w:r>
        <w:rPr>
          <w:spacing w:val="1"/>
        </w:rPr>
        <w:t xml:space="preserve"> </w:t>
      </w:r>
      <w:r>
        <w:t>sangat</w:t>
      </w:r>
      <w:r>
        <w:rPr>
          <w:spacing w:val="1"/>
        </w:rPr>
        <w:t xml:space="preserve"> </w:t>
      </w:r>
      <w:r>
        <w:t>drastis</w:t>
      </w:r>
      <w:r>
        <w:rPr>
          <w:spacing w:val="1"/>
        </w:rPr>
        <w:t xml:space="preserve"> </w:t>
      </w:r>
      <w:r>
        <w:t xml:space="preserve">sebesar 446,1%. </w:t>
      </w:r>
      <w:proofErr w:type="gramStart"/>
      <w:r>
        <w:t>Hal ini disebabkan karena kenaikan aktiva lancar lebih besar</w:t>
      </w:r>
      <w:r>
        <w:rPr>
          <w:spacing w:val="1"/>
        </w:rPr>
        <w:t xml:space="preserve"> </w:t>
      </w:r>
      <w:r>
        <w:t>dari pada kenaikan hutang lancar, yang mencerminkan kemampuan ekonomi</w:t>
      </w:r>
      <w:r>
        <w:rPr>
          <w:spacing w:val="1"/>
        </w:rPr>
        <w:t xml:space="preserve"> </w:t>
      </w:r>
      <w:r>
        <w:t>perusahaan</w:t>
      </w:r>
      <w:r>
        <w:rPr>
          <w:spacing w:val="1"/>
        </w:rPr>
        <w:t xml:space="preserve"> </w:t>
      </w:r>
      <w:r>
        <w:t>untuk</w:t>
      </w:r>
      <w:r>
        <w:rPr>
          <w:spacing w:val="1"/>
        </w:rPr>
        <w:t xml:space="preserve"> </w:t>
      </w:r>
      <w:r>
        <w:t>memenuhi</w:t>
      </w:r>
      <w:r>
        <w:rPr>
          <w:spacing w:val="1"/>
        </w:rPr>
        <w:t xml:space="preserve"> </w:t>
      </w:r>
      <w:r>
        <w:t>kewajiban</w:t>
      </w:r>
      <w:r>
        <w:rPr>
          <w:spacing w:val="1"/>
        </w:rPr>
        <w:t xml:space="preserve"> </w:t>
      </w:r>
      <w:r>
        <w:t>jangka</w:t>
      </w:r>
      <w:r>
        <w:rPr>
          <w:spacing w:val="1"/>
        </w:rPr>
        <w:t xml:space="preserve"> </w:t>
      </w:r>
      <w:r>
        <w:t>pendeknya</w:t>
      </w:r>
      <w:r>
        <w:rPr>
          <w:spacing w:val="1"/>
        </w:rPr>
        <w:t xml:space="preserve"> </w:t>
      </w:r>
      <w:r>
        <w:t>dengan</w:t>
      </w:r>
      <w:r>
        <w:rPr>
          <w:spacing w:val="1"/>
        </w:rPr>
        <w:t xml:space="preserve"> </w:t>
      </w:r>
      <w:r>
        <w:t>menggunakan</w:t>
      </w:r>
      <w:r>
        <w:rPr>
          <w:spacing w:val="-1"/>
        </w:rPr>
        <w:t xml:space="preserve"> </w:t>
      </w:r>
      <w:r>
        <w:t>aktiva</w:t>
      </w:r>
      <w:r>
        <w:rPr>
          <w:spacing w:val="-1"/>
        </w:rPr>
        <w:t xml:space="preserve"> </w:t>
      </w:r>
      <w:r>
        <w:t>lancar dalam</w:t>
      </w:r>
      <w:r>
        <w:rPr>
          <w:spacing w:val="-2"/>
        </w:rPr>
        <w:t xml:space="preserve"> </w:t>
      </w:r>
      <w:r>
        <w:t>keadaan</w:t>
      </w:r>
      <w:r>
        <w:rPr>
          <w:spacing w:val="-12"/>
        </w:rPr>
        <w:t xml:space="preserve"> </w:t>
      </w:r>
      <w:r>
        <w:t>baik</w:t>
      </w:r>
      <w:r>
        <w:rPr>
          <w:spacing w:val="1"/>
        </w:rPr>
        <w:t xml:space="preserve"> </w:t>
      </w:r>
      <w:r>
        <w:t>dan</w:t>
      </w:r>
      <w:r>
        <w:rPr>
          <w:spacing w:val="-2"/>
        </w:rPr>
        <w:t xml:space="preserve"> </w:t>
      </w:r>
      <w:r>
        <w:t>cenderung</w:t>
      </w:r>
      <w:r>
        <w:rPr>
          <w:spacing w:val="6"/>
        </w:rPr>
        <w:t xml:space="preserve"> </w:t>
      </w:r>
      <w:r>
        <w:t>meningkat.</w:t>
      </w:r>
      <w:proofErr w:type="gramEnd"/>
    </w:p>
    <w:p w:rsidR="00536A6B" w:rsidRDefault="00536A6B" w:rsidP="00BD0C34">
      <w:pPr>
        <w:pStyle w:val="BodyText"/>
        <w:ind w:right="4" w:firstLine="720"/>
        <w:jc w:val="both"/>
      </w:pPr>
      <w:r>
        <w:t>Setelah melakukan analisis quik ratio, maka dapat disimpulkan bahwa</w:t>
      </w:r>
      <w:r>
        <w:rPr>
          <w:spacing w:val="1"/>
        </w:rPr>
        <w:t xml:space="preserve"> </w:t>
      </w:r>
      <w:r>
        <w:t>pada tahun 2016</w:t>
      </w:r>
      <w:r>
        <w:rPr>
          <w:spacing w:val="1"/>
        </w:rPr>
        <w:t xml:space="preserve"> </w:t>
      </w:r>
      <w:r>
        <w:t>adalah 48,47%</w:t>
      </w:r>
      <w:r>
        <w:rPr>
          <w:spacing w:val="1"/>
        </w:rPr>
        <w:t xml:space="preserve"> </w:t>
      </w:r>
      <w:r>
        <w:t>, pada tahun 2017</w:t>
      </w:r>
      <w:r>
        <w:rPr>
          <w:spacing w:val="1"/>
        </w:rPr>
        <w:t xml:space="preserve"> </w:t>
      </w:r>
      <w:r>
        <w:t>adalah 30,22%</w:t>
      </w:r>
      <w:r>
        <w:rPr>
          <w:spacing w:val="1"/>
        </w:rPr>
        <w:t xml:space="preserve"> </w:t>
      </w:r>
      <w:r>
        <w:t>yang</w:t>
      </w:r>
      <w:r>
        <w:rPr>
          <w:spacing w:val="1"/>
        </w:rPr>
        <w:t xml:space="preserve"> </w:t>
      </w:r>
      <w:r>
        <w:t>mengalami penurunan sebesar 18,25%, pada tahun 2018 adalah 19,43% yang</w:t>
      </w:r>
      <w:r>
        <w:rPr>
          <w:spacing w:val="1"/>
        </w:rPr>
        <w:t xml:space="preserve"> </w:t>
      </w:r>
      <w:r>
        <w:t>mengalami penurunan sebesar 10,79%, begitu juga pada tahun 2019 adalah</w:t>
      </w:r>
      <w:r>
        <w:rPr>
          <w:spacing w:val="1"/>
        </w:rPr>
        <w:t xml:space="preserve"> </w:t>
      </w:r>
      <w:r>
        <w:t xml:space="preserve">450,67% yang mengalami kenaikan sangat dratis sebesar 431,24%. </w:t>
      </w:r>
      <w:proofErr w:type="gramStart"/>
      <w:r>
        <w:t>Hal ini</w:t>
      </w:r>
      <w:r>
        <w:rPr>
          <w:spacing w:val="1"/>
        </w:rPr>
        <w:t xml:space="preserve"> </w:t>
      </w:r>
      <w:r>
        <w:t>disebabkan karena kenaikan hutang</w:t>
      </w:r>
      <w:r>
        <w:rPr>
          <w:spacing w:val="1"/>
        </w:rPr>
        <w:t xml:space="preserve"> </w:t>
      </w:r>
      <w:r>
        <w:t>lancar lebih</w:t>
      </w:r>
      <w:r>
        <w:rPr>
          <w:spacing w:val="1"/>
        </w:rPr>
        <w:t xml:space="preserve"> </w:t>
      </w:r>
      <w:r>
        <w:t>kecil</w:t>
      </w:r>
      <w:r>
        <w:rPr>
          <w:spacing w:val="1"/>
        </w:rPr>
        <w:t xml:space="preserve"> </w:t>
      </w:r>
      <w:r>
        <w:t>dari</w:t>
      </w:r>
      <w:r>
        <w:rPr>
          <w:spacing w:val="1"/>
        </w:rPr>
        <w:t xml:space="preserve"> </w:t>
      </w:r>
      <w:r>
        <w:t>pada kenaikan</w:t>
      </w:r>
      <w:r>
        <w:rPr>
          <w:spacing w:val="1"/>
        </w:rPr>
        <w:t xml:space="preserve"> </w:t>
      </w:r>
      <w:r>
        <w:t>aktiva lancar persediaan, yang mencerminkan kemampuan perusahaan untuk</w:t>
      </w:r>
      <w:r>
        <w:rPr>
          <w:spacing w:val="1"/>
        </w:rPr>
        <w:t xml:space="preserve"> </w:t>
      </w:r>
      <w:r>
        <w:t>memenuhi kewajiban jangka pendeknya dengan menggunakan aktiva lancar</w:t>
      </w:r>
      <w:r>
        <w:rPr>
          <w:spacing w:val="1"/>
        </w:rPr>
        <w:t xml:space="preserve"> </w:t>
      </w:r>
      <w:r>
        <w:t>persediaan</w:t>
      </w:r>
      <w:r>
        <w:rPr>
          <w:spacing w:val="2"/>
        </w:rPr>
        <w:t xml:space="preserve"> </w:t>
      </w:r>
      <w:r>
        <w:t>dalam</w:t>
      </w:r>
      <w:r>
        <w:rPr>
          <w:spacing w:val="-2"/>
        </w:rPr>
        <w:t xml:space="preserve"> </w:t>
      </w:r>
      <w:r>
        <w:t>keadaan</w:t>
      </w:r>
      <w:r>
        <w:rPr>
          <w:spacing w:val="-7"/>
        </w:rPr>
        <w:t xml:space="preserve"> </w:t>
      </w:r>
      <w:r>
        <w:t>baik</w:t>
      </w:r>
      <w:r>
        <w:rPr>
          <w:spacing w:val="1"/>
        </w:rPr>
        <w:t xml:space="preserve"> </w:t>
      </w:r>
      <w:r>
        <w:t>dan</w:t>
      </w:r>
      <w:r>
        <w:rPr>
          <w:spacing w:val="-1"/>
        </w:rPr>
        <w:t xml:space="preserve"> </w:t>
      </w:r>
      <w:r>
        <w:t>cenderung</w:t>
      </w:r>
      <w:r>
        <w:rPr>
          <w:spacing w:val="6"/>
        </w:rPr>
        <w:t xml:space="preserve"> </w:t>
      </w:r>
      <w:r>
        <w:t>mengalami</w:t>
      </w:r>
      <w:r>
        <w:rPr>
          <w:spacing w:val="6"/>
        </w:rPr>
        <w:t xml:space="preserve"> </w:t>
      </w:r>
      <w:r>
        <w:t>peningkatan.</w:t>
      </w:r>
      <w:proofErr w:type="gramEnd"/>
    </w:p>
    <w:p w:rsidR="00DE47D0" w:rsidRDefault="00536A6B" w:rsidP="00BD0C34">
      <w:pPr>
        <w:pStyle w:val="BodyText"/>
        <w:ind w:right="4" w:firstLine="720"/>
        <w:jc w:val="both"/>
      </w:pPr>
      <w:proofErr w:type="gramStart"/>
      <w:r>
        <w:rPr>
          <w:spacing w:val="-1"/>
        </w:rPr>
        <w:t>Current ratio</w:t>
      </w:r>
      <w:r>
        <w:rPr>
          <w:spacing w:val="1"/>
        </w:rPr>
        <w:t xml:space="preserve"> </w:t>
      </w:r>
      <w:r>
        <w:rPr>
          <w:spacing w:val="-1"/>
        </w:rPr>
        <w:t>berdasarkan</w:t>
      </w:r>
      <w:r>
        <w:rPr>
          <w:spacing w:val="-3"/>
        </w:rPr>
        <w:t xml:space="preserve"> </w:t>
      </w:r>
      <w:r>
        <w:t>tabel</w:t>
      </w:r>
      <w:r>
        <w:rPr>
          <w:spacing w:val="5"/>
        </w:rPr>
        <w:t xml:space="preserve"> </w:t>
      </w:r>
      <w:r>
        <w:t>4.1</w:t>
      </w:r>
      <w:r>
        <w:rPr>
          <w:spacing w:val="16"/>
        </w:rPr>
        <w:t xml:space="preserve"> </w:t>
      </w:r>
      <w:r>
        <w:t>maka</w:t>
      </w:r>
      <w:r>
        <w:rPr>
          <w:spacing w:val="3"/>
        </w:rPr>
        <w:t xml:space="preserve"> </w:t>
      </w:r>
      <w:r>
        <w:t>current</w:t>
      </w:r>
      <w:r>
        <w:rPr>
          <w:spacing w:val="-2"/>
        </w:rPr>
        <w:t xml:space="preserve"> </w:t>
      </w:r>
      <w:r>
        <w:t>ratio</w:t>
      </w:r>
      <w:r>
        <w:rPr>
          <w:spacing w:val="6"/>
        </w:rPr>
        <w:t xml:space="preserve"> </w:t>
      </w:r>
      <w:r>
        <w:t>pada</w:t>
      </w:r>
      <w:r>
        <w:rPr>
          <w:spacing w:val="-15"/>
        </w:rPr>
        <w:t xml:space="preserve"> </w:t>
      </w:r>
      <w:r>
        <w:t>tahun</w:t>
      </w:r>
      <w:r>
        <w:rPr>
          <w:spacing w:val="2"/>
        </w:rPr>
        <w:t xml:space="preserve"> </w:t>
      </w:r>
      <w:r>
        <w:t>2016 -</w:t>
      </w:r>
      <w:r>
        <w:rPr>
          <w:spacing w:val="1"/>
        </w:rPr>
        <w:t xml:space="preserve"> </w:t>
      </w:r>
      <w:r>
        <w:t>2017 mengalami penurunan, maka Ho1 diterima dan Ha1 ditolak.</w:t>
      </w:r>
      <w:proofErr w:type="gramEnd"/>
      <w:r>
        <w:t xml:space="preserve"> </w:t>
      </w:r>
      <w:proofErr w:type="gramStart"/>
      <w:r>
        <w:t>Artinya</w:t>
      </w:r>
      <w:r>
        <w:rPr>
          <w:spacing w:val="1"/>
        </w:rPr>
        <w:t xml:space="preserve"> </w:t>
      </w:r>
      <w:r>
        <w:t>current ratio</w:t>
      </w:r>
      <w:r>
        <w:rPr>
          <w:spacing w:val="3"/>
        </w:rPr>
        <w:t xml:space="preserve"> </w:t>
      </w:r>
      <w:r>
        <w:t>mengalami</w:t>
      </w:r>
      <w:r>
        <w:rPr>
          <w:spacing w:val="7"/>
        </w:rPr>
        <w:t xml:space="preserve"> </w:t>
      </w:r>
      <w:r>
        <w:t>penurunan dari</w:t>
      </w:r>
      <w:r>
        <w:rPr>
          <w:spacing w:val="-3"/>
        </w:rPr>
        <w:t xml:space="preserve"> </w:t>
      </w:r>
      <w:r>
        <w:t>tahun 2016</w:t>
      </w:r>
      <w:r>
        <w:rPr>
          <w:spacing w:val="10"/>
        </w:rPr>
        <w:t xml:space="preserve"> </w:t>
      </w:r>
      <w:r>
        <w:t>-</w:t>
      </w:r>
      <w:r>
        <w:rPr>
          <w:spacing w:val="39"/>
        </w:rPr>
        <w:t xml:space="preserve"> </w:t>
      </w:r>
      <w:r>
        <w:t>2017.</w:t>
      </w:r>
      <w:proofErr w:type="gramEnd"/>
      <w:r>
        <w:rPr>
          <w:spacing w:val="9"/>
        </w:rPr>
        <w:t xml:space="preserve"> </w:t>
      </w:r>
      <w:proofErr w:type="gramStart"/>
      <w:r>
        <w:t>Berdasarkan</w:t>
      </w:r>
      <w:r>
        <w:rPr>
          <w:spacing w:val="-8"/>
        </w:rPr>
        <w:t xml:space="preserve"> </w:t>
      </w:r>
      <w:r>
        <w:t xml:space="preserve">tabel </w:t>
      </w:r>
      <w:r w:rsidRPr="00A11FB0">
        <w:t>maka current ratio pada tahun 2017 - 2018 mengalami peningkatan, maka</w:t>
      </w:r>
      <w:r w:rsidRPr="00A11FB0">
        <w:rPr>
          <w:spacing w:val="1"/>
        </w:rPr>
        <w:t xml:space="preserve"> </w:t>
      </w:r>
      <w:r w:rsidRPr="00A11FB0">
        <w:t>Ho1 ditolak dan Ha1 diterima.</w:t>
      </w:r>
      <w:proofErr w:type="gramEnd"/>
      <w:r w:rsidRPr="00A11FB0">
        <w:t xml:space="preserve"> </w:t>
      </w:r>
      <w:proofErr w:type="gramStart"/>
      <w:r w:rsidRPr="00A11FB0">
        <w:t>Artinya current ratio mengalami peningkatan</w:t>
      </w:r>
      <w:r w:rsidRPr="00A11FB0">
        <w:rPr>
          <w:spacing w:val="1"/>
        </w:rPr>
        <w:t xml:space="preserve"> </w:t>
      </w:r>
      <w:r w:rsidRPr="00A11FB0">
        <w:t>dari tahun 2017 - 2018.</w:t>
      </w:r>
      <w:proofErr w:type="gramEnd"/>
      <w:r w:rsidRPr="00A11FB0">
        <w:t xml:space="preserve"> </w:t>
      </w:r>
      <w:proofErr w:type="gramStart"/>
      <w:r w:rsidRPr="00A11FB0">
        <w:t>Berdasarkan tabel 4.1 maka current ratio pada tahun</w:t>
      </w:r>
      <w:r w:rsidRPr="00A11FB0">
        <w:rPr>
          <w:spacing w:val="1"/>
        </w:rPr>
        <w:t xml:space="preserve"> </w:t>
      </w:r>
      <w:r w:rsidRPr="00A11FB0">
        <w:t>2018 -</w:t>
      </w:r>
      <w:r w:rsidRPr="00A11FB0">
        <w:rPr>
          <w:spacing w:val="1"/>
        </w:rPr>
        <w:t xml:space="preserve"> </w:t>
      </w:r>
      <w:r w:rsidRPr="00A11FB0">
        <w:t>2019 mengalami peningkatan, maka Ho1 ditolak dan Ha1 diterima.</w:t>
      </w:r>
      <w:proofErr w:type="gramEnd"/>
      <w:r w:rsidRPr="00A11FB0">
        <w:rPr>
          <w:spacing w:val="1"/>
        </w:rPr>
        <w:t xml:space="preserve"> </w:t>
      </w:r>
      <w:proofErr w:type="gramStart"/>
      <w:r w:rsidRPr="00A11FB0">
        <w:t>Artinya</w:t>
      </w:r>
      <w:r w:rsidRPr="00A11FB0">
        <w:rPr>
          <w:spacing w:val="1"/>
        </w:rPr>
        <w:t xml:space="preserve"> </w:t>
      </w:r>
      <w:r w:rsidRPr="00A11FB0">
        <w:t>current ratio</w:t>
      </w:r>
      <w:r w:rsidRPr="00A11FB0">
        <w:rPr>
          <w:spacing w:val="3"/>
        </w:rPr>
        <w:t xml:space="preserve"> </w:t>
      </w:r>
      <w:r w:rsidRPr="00A11FB0">
        <w:t>mengalami</w:t>
      </w:r>
      <w:r w:rsidRPr="00A11FB0">
        <w:rPr>
          <w:spacing w:val="6"/>
        </w:rPr>
        <w:t xml:space="preserve"> </w:t>
      </w:r>
      <w:r w:rsidRPr="00A11FB0">
        <w:t>peningkatan</w:t>
      </w:r>
      <w:r w:rsidRPr="00A11FB0">
        <w:rPr>
          <w:spacing w:val="3"/>
        </w:rPr>
        <w:t xml:space="preserve"> </w:t>
      </w:r>
      <w:r w:rsidRPr="00A11FB0">
        <w:t>dari</w:t>
      </w:r>
      <w:r w:rsidRPr="00A11FB0">
        <w:rPr>
          <w:spacing w:val="-4"/>
        </w:rPr>
        <w:t xml:space="preserve"> </w:t>
      </w:r>
      <w:r w:rsidRPr="00A11FB0">
        <w:t>tahun</w:t>
      </w:r>
      <w:r w:rsidRPr="00A11FB0">
        <w:rPr>
          <w:spacing w:val="-2"/>
        </w:rPr>
        <w:t xml:space="preserve"> </w:t>
      </w:r>
      <w:r w:rsidRPr="00A11FB0">
        <w:t>2018</w:t>
      </w:r>
      <w:r w:rsidRPr="00A11FB0">
        <w:rPr>
          <w:spacing w:val="15"/>
        </w:rPr>
        <w:t xml:space="preserve"> </w:t>
      </w:r>
      <w:r w:rsidRPr="00A11FB0">
        <w:t>-</w:t>
      </w:r>
      <w:r w:rsidRPr="00A11FB0">
        <w:rPr>
          <w:spacing w:val="40"/>
        </w:rPr>
        <w:t xml:space="preserve"> </w:t>
      </w:r>
      <w:r w:rsidRPr="00A11FB0">
        <w:t>2019.</w:t>
      </w:r>
      <w:proofErr w:type="gramEnd"/>
      <w:r>
        <w:t xml:space="preserve"> </w:t>
      </w:r>
      <w:proofErr w:type="gramStart"/>
      <w:r>
        <w:t>Quick ratio berdasarkan tabel 4.1 maka quick ratio dari tahun 2016 -</w:t>
      </w:r>
      <w:r>
        <w:rPr>
          <w:spacing w:val="1"/>
        </w:rPr>
        <w:t xml:space="preserve"> </w:t>
      </w:r>
      <w:r>
        <w:t>2017 mengalami penurunan, maka Ho1</w:t>
      </w:r>
      <w:r>
        <w:rPr>
          <w:spacing w:val="1"/>
        </w:rPr>
        <w:t xml:space="preserve"> </w:t>
      </w:r>
      <w:r>
        <w:t>diterima dan Ha1</w:t>
      </w:r>
      <w:r>
        <w:rPr>
          <w:spacing w:val="1"/>
        </w:rPr>
        <w:t xml:space="preserve"> </w:t>
      </w:r>
      <w:r>
        <w:t>ditolak.</w:t>
      </w:r>
      <w:proofErr w:type="gramEnd"/>
      <w:r>
        <w:rPr>
          <w:spacing w:val="1"/>
        </w:rPr>
        <w:t xml:space="preserve"> </w:t>
      </w:r>
      <w:proofErr w:type="gramStart"/>
      <w:r>
        <w:t>Artinya</w:t>
      </w:r>
      <w:r>
        <w:rPr>
          <w:spacing w:val="1"/>
        </w:rPr>
        <w:t xml:space="preserve"> </w:t>
      </w:r>
      <w:r>
        <w:t>quick</w:t>
      </w:r>
      <w:r>
        <w:rPr>
          <w:spacing w:val="11"/>
        </w:rPr>
        <w:t xml:space="preserve"> </w:t>
      </w:r>
      <w:r>
        <w:t>ratio mengalami</w:t>
      </w:r>
      <w:r>
        <w:rPr>
          <w:spacing w:val="17"/>
        </w:rPr>
        <w:t xml:space="preserve"> </w:t>
      </w:r>
      <w:r>
        <w:t>penurunan</w:t>
      </w:r>
      <w:r>
        <w:rPr>
          <w:spacing w:val="13"/>
        </w:rPr>
        <w:t xml:space="preserve"> </w:t>
      </w:r>
      <w:r>
        <w:t>dari</w:t>
      </w:r>
      <w:r>
        <w:rPr>
          <w:spacing w:val="12"/>
        </w:rPr>
        <w:t xml:space="preserve"> </w:t>
      </w:r>
      <w:r>
        <w:t>tahun</w:t>
      </w:r>
      <w:r>
        <w:rPr>
          <w:spacing w:val="15"/>
        </w:rPr>
        <w:t xml:space="preserve"> </w:t>
      </w:r>
      <w:r>
        <w:t>2016</w:t>
      </w:r>
      <w:r>
        <w:rPr>
          <w:spacing w:val="25"/>
        </w:rPr>
        <w:t xml:space="preserve"> </w:t>
      </w:r>
      <w:r>
        <w:t>-</w:t>
      </w:r>
      <w:r>
        <w:rPr>
          <w:spacing w:val="54"/>
        </w:rPr>
        <w:t xml:space="preserve"> </w:t>
      </w:r>
      <w:r>
        <w:t>2017.</w:t>
      </w:r>
      <w:proofErr w:type="gramEnd"/>
      <w:r>
        <w:rPr>
          <w:spacing w:val="25"/>
        </w:rPr>
        <w:t xml:space="preserve"> </w:t>
      </w:r>
      <w:proofErr w:type="gramStart"/>
      <w:r>
        <w:t>Berdasarkan</w:t>
      </w:r>
      <w:r>
        <w:rPr>
          <w:spacing w:val="7"/>
        </w:rPr>
        <w:t xml:space="preserve"> </w:t>
      </w:r>
      <w:r>
        <w:t>tabel 4.1 maka quick ratio dari tahun 2017 -</w:t>
      </w:r>
      <w:r>
        <w:rPr>
          <w:spacing w:val="60"/>
        </w:rPr>
        <w:t xml:space="preserve"> </w:t>
      </w:r>
      <w:r>
        <w:t>2018 mengalami penurunan,</w:t>
      </w:r>
      <w:r>
        <w:rPr>
          <w:spacing w:val="60"/>
        </w:rPr>
        <w:t xml:space="preserve"> </w:t>
      </w:r>
      <w:r>
        <w:t>maka</w:t>
      </w:r>
      <w:r>
        <w:rPr>
          <w:spacing w:val="1"/>
        </w:rPr>
        <w:t xml:space="preserve"> </w:t>
      </w:r>
      <w:r>
        <w:t>Ho1 diterima dan Ha1 ditolak.</w:t>
      </w:r>
      <w:proofErr w:type="gramEnd"/>
      <w:r>
        <w:t xml:space="preserve"> </w:t>
      </w:r>
      <w:proofErr w:type="gramStart"/>
      <w:r>
        <w:t>Artinya quick ratio mengalami penurunan dari</w:t>
      </w:r>
      <w:r>
        <w:rPr>
          <w:spacing w:val="1"/>
        </w:rPr>
        <w:t xml:space="preserve"> </w:t>
      </w:r>
      <w:r>
        <w:t>tahun 2017 - 2018.</w:t>
      </w:r>
      <w:proofErr w:type="gramEnd"/>
      <w:r>
        <w:t xml:space="preserve"> </w:t>
      </w:r>
      <w:proofErr w:type="gramStart"/>
      <w:r>
        <w:t>Berdasarkan tabel 4.1 maka quick ratio dari tahun 2018 -</w:t>
      </w:r>
      <w:r>
        <w:rPr>
          <w:spacing w:val="1"/>
        </w:rPr>
        <w:t xml:space="preserve"> </w:t>
      </w:r>
      <w:r>
        <w:t>2019 mengalami peningkatan, maka Ho1 ditolak dan Ha1 diterima.</w:t>
      </w:r>
      <w:proofErr w:type="gramEnd"/>
      <w:r>
        <w:t xml:space="preserve"> </w:t>
      </w:r>
      <w:proofErr w:type="gramStart"/>
      <w:r>
        <w:t>Artinya</w:t>
      </w:r>
      <w:r>
        <w:rPr>
          <w:spacing w:val="1"/>
        </w:rPr>
        <w:t xml:space="preserve"> </w:t>
      </w:r>
      <w:r>
        <w:t>quick</w:t>
      </w:r>
      <w:r>
        <w:rPr>
          <w:spacing w:val="-3"/>
        </w:rPr>
        <w:t xml:space="preserve"> </w:t>
      </w:r>
      <w:r>
        <w:t>ratio</w:t>
      </w:r>
      <w:r>
        <w:rPr>
          <w:spacing w:val="11"/>
        </w:rPr>
        <w:t xml:space="preserve"> </w:t>
      </w:r>
      <w:r>
        <w:t>mengalami</w:t>
      </w:r>
      <w:r>
        <w:rPr>
          <w:spacing w:val="4"/>
        </w:rPr>
        <w:t xml:space="preserve"> </w:t>
      </w:r>
      <w:r>
        <w:t>peningkatan</w:t>
      </w:r>
      <w:r>
        <w:rPr>
          <w:spacing w:val="4"/>
        </w:rPr>
        <w:t xml:space="preserve"> </w:t>
      </w:r>
      <w:r>
        <w:t>dari</w:t>
      </w:r>
      <w:r>
        <w:rPr>
          <w:spacing w:val="-3"/>
        </w:rPr>
        <w:t xml:space="preserve"> </w:t>
      </w:r>
      <w:r>
        <w:t>tahun</w:t>
      </w:r>
      <w:r>
        <w:rPr>
          <w:spacing w:val="-2"/>
        </w:rPr>
        <w:t xml:space="preserve"> </w:t>
      </w:r>
      <w:r>
        <w:t>2018</w:t>
      </w:r>
      <w:r>
        <w:rPr>
          <w:spacing w:val="17"/>
        </w:rPr>
        <w:t xml:space="preserve"> </w:t>
      </w:r>
      <w:r>
        <w:t>-</w:t>
      </w:r>
      <w:r>
        <w:rPr>
          <w:spacing w:val="41"/>
        </w:rPr>
        <w:t xml:space="preserve"> </w:t>
      </w:r>
      <w:r>
        <w:t>2019.</w:t>
      </w:r>
      <w:proofErr w:type="gramEnd"/>
    </w:p>
    <w:p w:rsidR="00DE47D0" w:rsidRPr="00BD0C34" w:rsidRDefault="00D25143" w:rsidP="00DE47D0">
      <w:pPr>
        <w:pStyle w:val="ListParagraph"/>
        <w:numPr>
          <w:ilvl w:val="1"/>
          <w:numId w:val="8"/>
        </w:numPr>
        <w:tabs>
          <w:tab w:val="left" w:pos="284"/>
        </w:tabs>
        <w:ind w:hanging="735"/>
        <w:rPr>
          <w:b/>
          <w:lang w:val="id-ID" w:eastAsia="ar-SA"/>
        </w:rPr>
      </w:pPr>
      <w:r w:rsidRPr="00FF6852">
        <w:rPr>
          <w:b/>
          <w:bCs/>
          <w:noProof/>
          <w:lang w:val="id-ID" w:eastAsia="id-ID"/>
        </w:rPr>
        <w:drawing>
          <wp:anchor distT="0" distB="0" distL="114300" distR="114300" simplePos="0" relativeHeight="251667456" behindDoc="0" locked="0" layoutInCell="1" allowOverlap="1" wp14:anchorId="705E316B" wp14:editId="689AB747">
            <wp:simplePos x="0" y="0"/>
            <wp:positionH relativeFrom="page">
              <wp:posOffset>626745</wp:posOffset>
            </wp:positionH>
            <wp:positionV relativeFrom="page">
              <wp:align>bottom</wp:align>
            </wp:positionV>
            <wp:extent cx="5562481" cy="2154555"/>
            <wp:effectExtent l="0" t="0" r="635" b="0"/>
            <wp:wrapNone/>
            <wp:docPr id="25" name="Content Placeholder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E7DA136F-FA8D-49BF-A3E0-154E4687BA0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5" name="Content Placeholder 2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E7DA136F-FA8D-49BF-A3E0-154E4687BA0F}"/>
                        </a:ext>
                      </a:extLst>
                    </pic:cNvPr>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562481" cy="2154555"/>
                    </a:xfrm>
                    <a:prstGeom prst="rect">
                      <a:avLst/>
                    </a:prstGeom>
                  </pic:spPr>
                </pic:pic>
              </a:graphicData>
            </a:graphic>
            <wp14:sizeRelH relativeFrom="margin">
              <wp14:pctWidth>0</wp14:pctWidth>
            </wp14:sizeRelH>
            <wp14:sizeRelV relativeFrom="margin">
              <wp14:pctHeight>0</wp14:pctHeight>
            </wp14:sizeRelV>
          </wp:anchor>
        </w:drawing>
      </w:r>
      <w:r w:rsidR="00BD0C34">
        <w:rPr>
          <w:rFonts w:ascii="Times New Roman" w:hAnsi="Times New Roman"/>
          <w:b/>
          <w:sz w:val="24"/>
          <w:szCs w:val="24"/>
          <w:lang w:val="en-ID" w:eastAsia="ar-SA"/>
        </w:rPr>
        <w:t>HASIL PENELITIAN</w:t>
      </w:r>
    </w:p>
    <w:p w:rsidR="00BD0C34" w:rsidRDefault="00BD0C34" w:rsidP="00BD0C34">
      <w:pPr>
        <w:pStyle w:val="ListParagraph"/>
        <w:tabs>
          <w:tab w:val="left" w:pos="284"/>
        </w:tabs>
        <w:ind w:left="735"/>
        <w:rPr>
          <w:b/>
          <w:lang w:val="id-ID" w:eastAsia="ar-SA"/>
        </w:rPr>
      </w:pPr>
    </w:p>
    <w:p w:rsidR="00BD0C34" w:rsidRDefault="00BD0C34" w:rsidP="00BD0C34">
      <w:pPr>
        <w:pStyle w:val="ListParagraph"/>
        <w:tabs>
          <w:tab w:val="left" w:pos="284"/>
        </w:tabs>
        <w:ind w:left="735"/>
        <w:rPr>
          <w:b/>
          <w:lang w:val="id-ID" w:eastAsia="ar-SA"/>
        </w:rPr>
      </w:pPr>
    </w:p>
    <w:p w:rsidR="00BD0C34" w:rsidRDefault="00BD0C34" w:rsidP="00BD0C34">
      <w:pPr>
        <w:pStyle w:val="ListParagraph"/>
        <w:tabs>
          <w:tab w:val="left" w:pos="284"/>
        </w:tabs>
        <w:ind w:left="735"/>
        <w:rPr>
          <w:b/>
          <w:lang w:val="id-ID" w:eastAsia="ar-SA"/>
        </w:rPr>
      </w:pPr>
    </w:p>
    <w:p w:rsidR="00BD0C34" w:rsidRDefault="00BD0C34" w:rsidP="00BD0C34">
      <w:pPr>
        <w:pStyle w:val="ListParagraph"/>
        <w:tabs>
          <w:tab w:val="left" w:pos="284"/>
        </w:tabs>
        <w:ind w:left="735"/>
        <w:rPr>
          <w:b/>
          <w:lang w:val="id-ID" w:eastAsia="ar-SA"/>
        </w:rPr>
      </w:pPr>
    </w:p>
    <w:p w:rsidR="00BD0C34" w:rsidRDefault="00BD0C34" w:rsidP="00BD0C34">
      <w:pPr>
        <w:tabs>
          <w:tab w:val="left" w:pos="284"/>
        </w:tabs>
        <w:rPr>
          <w:rFonts w:ascii="Calibri" w:eastAsia="Calibri" w:hAnsi="Calibri"/>
          <w:b/>
          <w:sz w:val="22"/>
          <w:szCs w:val="22"/>
          <w:lang w:val="id-ID" w:eastAsia="ar-SA"/>
        </w:rPr>
      </w:pPr>
    </w:p>
    <w:p w:rsidR="00BD0C34" w:rsidRDefault="00BD0C34" w:rsidP="00BD0C34">
      <w:pPr>
        <w:pStyle w:val="BodyText"/>
        <w:ind w:right="4"/>
        <w:jc w:val="both"/>
      </w:pPr>
      <w:proofErr w:type="gramStart"/>
      <w:r>
        <w:lastRenderedPageBreak/>
        <w:t>Berdasarkan</w:t>
      </w:r>
      <w:r>
        <w:rPr>
          <w:spacing w:val="1"/>
        </w:rPr>
        <w:t xml:space="preserve"> </w:t>
      </w:r>
      <w:r>
        <w:t>tabel</w:t>
      </w:r>
      <w:r>
        <w:rPr>
          <w:spacing w:val="1"/>
        </w:rPr>
        <w:t xml:space="preserve"> </w:t>
      </w:r>
      <w:r>
        <w:t>4.2</w:t>
      </w:r>
      <w:r>
        <w:rPr>
          <w:spacing w:val="1"/>
        </w:rPr>
        <w:t xml:space="preserve"> </w:t>
      </w:r>
      <w:r>
        <w:t>dapat</w:t>
      </w:r>
      <w:r>
        <w:rPr>
          <w:spacing w:val="1"/>
        </w:rPr>
        <w:t xml:space="preserve"> </w:t>
      </w:r>
      <w:r>
        <w:t>dilihat</w:t>
      </w:r>
      <w:r>
        <w:rPr>
          <w:spacing w:val="1"/>
        </w:rPr>
        <w:t xml:space="preserve"> </w:t>
      </w:r>
      <w:r>
        <w:t>perhitungan</w:t>
      </w:r>
      <w:r>
        <w:rPr>
          <w:spacing w:val="1"/>
        </w:rPr>
        <w:t xml:space="preserve"> </w:t>
      </w:r>
      <w:r>
        <w:t>current</w:t>
      </w:r>
      <w:r>
        <w:rPr>
          <w:spacing w:val="1"/>
        </w:rPr>
        <w:t xml:space="preserve"> </w:t>
      </w:r>
      <w:r>
        <w:t>ratio</w:t>
      </w:r>
      <w:r>
        <w:rPr>
          <w:spacing w:val="1"/>
        </w:rPr>
        <w:t xml:space="preserve"> </w:t>
      </w:r>
      <w:r>
        <w:t>PT</w:t>
      </w:r>
      <w:r>
        <w:rPr>
          <w:spacing w:val="1"/>
        </w:rPr>
        <w:t xml:space="preserve"> </w:t>
      </w:r>
      <w:r>
        <w:t>Dharma</w:t>
      </w:r>
      <w:r>
        <w:rPr>
          <w:spacing w:val="-57"/>
        </w:rPr>
        <w:t xml:space="preserve"> </w:t>
      </w:r>
      <w:r>
        <w:t>samudra fishing industries, Tbk pada tahun 2016 - 2019.</w:t>
      </w:r>
      <w:proofErr w:type="gramEnd"/>
      <w:r>
        <w:t xml:space="preserve"> Besarnya current ratio yang</w:t>
      </w:r>
      <w:r>
        <w:rPr>
          <w:spacing w:val="1"/>
        </w:rPr>
        <w:t xml:space="preserve"> </w:t>
      </w:r>
      <w:r>
        <w:t>dihasilkan pada tahun 2016 -</w:t>
      </w:r>
      <w:r>
        <w:rPr>
          <w:spacing w:val="1"/>
        </w:rPr>
        <w:t xml:space="preserve"> </w:t>
      </w:r>
      <w:r>
        <w:t>2019</w:t>
      </w:r>
      <w:r>
        <w:rPr>
          <w:spacing w:val="1"/>
        </w:rPr>
        <w:t xml:space="preserve"> </w:t>
      </w:r>
      <w:r>
        <w:t>secara keseluruhan hasil tertinggi tahun 2019</w:t>
      </w:r>
      <w:r>
        <w:rPr>
          <w:spacing w:val="1"/>
        </w:rPr>
        <w:t xml:space="preserve"> </w:t>
      </w:r>
      <w:r>
        <w:t>sebesar</w:t>
      </w:r>
      <w:r>
        <w:rPr>
          <w:spacing w:val="1"/>
        </w:rPr>
        <w:t xml:space="preserve"> </w:t>
      </w:r>
      <w:r>
        <w:t>149,52%</w:t>
      </w:r>
      <w:r>
        <w:rPr>
          <w:spacing w:val="1"/>
        </w:rPr>
        <w:t xml:space="preserve"> </w:t>
      </w:r>
      <w:r>
        <w:t>dan</w:t>
      </w:r>
      <w:r>
        <w:rPr>
          <w:spacing w:val="1"/>
        </w:rPr>
        <w:t xml:space="preserve"> </w:t>
      </w:r>
      <w:r>
        <w:t>yang</w:t>
      </w:r>
      <w:r>
        <w:rPr>
          <w:spacing w:val="1"/>
        </w:rPr>
        <w:t xml:space="preserve"> </w:t>
      </w:r>
      <w:r>
        <w:t>terendah</w:t>
      </w:r>
      <w:r>
        <w:rPr>
          <w:spacing w:val="1"/>
        </w:rPr>
        <w:t xml:space="preserve"> </w:t>
      </w:r>
      <w:r>
        <w:t>tahun</w:t>
      </w:r>
      <w:r>
        <w:rPr>
          <w:spacing w:val="1"/>
        </w:rPr>
        <w:t xml:space="preserve"> </w:t>
      </w:r>
      <w:r>
        <w:t>2018</w:t>
      </w:r>
      <w:r>
        <w:rPr>
          <w:spacing w:val="1"/>
        </w:rPr>
        <w:t xml:space="preserve"> </w:t>
      </w:r>
      <w:r>
        <w:t>sebesar</w:t>
      </w:r>
      <w:r>
        <w:rPr>
          <w:spacing w:val="1"/>
        </w:rPr>
        <w:t xml:space="preserve"> </w:t>
      </w:r>
      <w:r>
        <w:t>135,62%.</w:t>
      </w:r>
      <w:r>
        <w:rPr>
          <w:spacing w:val="60"/>
        </w:rPr>
        <w:t xml:space="preserve"> </w:t>
      </w:r>
      <w:proofErr w:type="gramStart"/>
      <w:r>
        <w:t>Peningkatan</w:t>
      </w:r>
      <w:r>
        <w:rPr>
          <w:spacing w:val="1"/>
        </w:rPr>
        <w:t xml:space="preserve"> </w:t>
      </w:r>
      <w:r>
        <w:t>current ratio pada perusahaan karena nilai pada aktiva lancar jauh lebih besar dari</w:t>
      </w:r>
      <w:r>
        <w:rPr>
          <w:spacing w:val="1"/>
        </w:rPr>
        <w:t xml:space="preserve"> </w:t>
      </w:r>
      <w:r>
        <w:t>pada</w:t>
      </w:r>
      <w:r>
        <w:rPr>
          <w:spacing w:val="1"/>
        </w:rPr>
        <w:t xml:space="preserve"> </w:t>
      </w:r>
      <w:r>
        <w:t>peningkatan</w:t>
      </w:r>
      <w:r>
        <w:rPr>
          <w:spacing w:val="1"/>
        </w:rPr>
        <w:t xml:space="preserve"> </w:t>
      </w:r>
      <w:r>
        <w:t>hutang</w:t>
      </w:r>
      <w:r>
        <w:rPr>
          <w:spacing w:val="1"/>
        </w:rPr>
        <w:t xml:space="preserve"> </w:t>
      </w:r>
      <w:r>
        <w:t>lancarnya.</w:t>
      </w:r>
      <w:proofErr w:type="gramEnd"/>
      <w:r>
        <w:rPr>
          <w:spacing w:val="1"/>
        </w:rPr>
        <w:t xml:space="preserve"> </w:t>
      </w:r>
      <w:proofErr w:type="gramStart"/>
      <w:r>
        <w:t>kondisi</w:t>
      </w:r>
      <w:proofErr w:type="gramEnd"/>
      <w:r>
        <w:rPr>
          <w:spacing w:val="1"/>
        </w:rPr>
        <w:t xml:space="preserve"> </w:t>
      </w:r>
      <w:r>
        <w:t>ini</w:t>
      </w:r>
      <w:r>
        <w:rPr>
          <w:spacing w:val="1"/>
        </w:rPr>
        <w:t xml:space="preserve"> </w:t>
      </w:r>
      <w:r>
        <w:t>menunjukkan</w:t>
      </w:r>
      <w:r>
        <w:rPr>
          <w:spacing w:val="1"/>
        </w:rPr>
        <w:t xml:space="preserve"> </w:t>
      </w:r>
      <w:r>
        <w:t>bahwa</w:t>
      </w:r>
      <w:r>
        <w:rPr>
          <w:spacing w:val="1"/>
        </w:rPr>
        <w:t xml:space="preserve"> </w:t>
      </w:r>
      <w:r>
        <w:t>perusahaan</w:t>
      </w:r>
      <w:r>
        <w:rPr>
          <w:spacing w:val="1"/>
        </w:rPr>
        <w:t xml:space="preserve"> </w:t>
      </w:r>
      <w:r>
        <w:t>mampu memenuhi kewajiban lancarnya tepat pada waktunya dengan aktiva lancar</w:t>
      </w:r>
      <w:r>
        <w:rPr>
          <w:spacing w:val="1"/>
        </w:rPr>
        <w:t xml:space="preserve"> </w:t>
      </w:r>
      <w:r>
        <w:t>yang</w:t>
      </w:r>
      <w:r>
        <w:rPr>
          <w:spacing w:val="6"/>
        </w:rPr>
        <w:t xml:space="preserve"> </w:t>
      </w:r>
      <w:r>
        <w:t>dimiliki.</w:t>
      </w:r>
    </w:p>
    <w:p w:rsidR="00BD0C34" w:rsidRPr="00BD0C34" w:rsidRDefault="00BD0C34" w:rsidP="00BD0C34">
      <w:pPr>
        <w:tabs>
          <w:tab w:val="left" w:pos="284"/>
        </w:tabs>
        <w:jc w:val="both"/>
        <w:rPr>
          <w:b/>
          <w:lang w:val="id-ID" w:eastAsia="ar-SA"/>
        </w:rPr>
      </w:pPr>
      <w:r>
        <w:t>Dengan demikian dapat diketahui bahwa pada tahun 2016 -</w:t>
      </w:r>
      <w:r>
        <w:rPr>
          <w:spacing w:val="1"/>
        </w:rPr>
        <w:t xml:space="preserve"> </w:t>
      </w:r>
      <w:r>
        <w:t>2019 rata -</w:t>
      </w:r>
      <w:r>
        <w:rPr>
          <w:spacing w:val="1"/>
        </w:rPr>
        <w:t xml:space="preserve"> </w:t>
      </w:r>
      <w:r>
        <w:t>rata</w:t>
      </w:r>
      <w:r>
        <w:rPr>
          <w:spacing w:val="1"/>
        </w:rPr>
        <w:t xml:space="preserve"> </w:t>
      </w:r>
      <w:r>
        <w:t>current ratio yang dihasilkan perusahaan PT Dharma Samudra Fishing Industries Tbk sebesar</w:t>
      </w:r>
      <w:r>
        <w:rPr>
          <w:spacing w:val="1"/>
        </w:rPr>
        <w:t xml:space="preserve"> </w:t>
      </w:r>
      <w:r>
        <w:t>142,42%,</w:t>
      </w:r>
      <w:r>
        <w:rPr>
          <w:spacing w:val="1"/>
        </w:rPr>
        <w:t xml:space="preserve"> </w:t>
      </w:r>
      <w:r>
        <w:t>artinya apabila rata -</w:t>
      </w:r>
      <w:r>
        <w:rPr>
          <w:spacing w:val="1"/>
        </w:rPr>
        <w:t xml:space="preserve"> </w:t>
      </w:r>
      <w:r>
        <w:t>rata current ratio rendah dapat dikatakan</w:t>
      </w:r>
      <w:r>
        <w:rPr>
          <w:spacing w:val="1"/>
        </w:rPr>
        <w:t xml:space="preserve"> </w:t>
      </w:r>
      <w:r>
        <w:t>bahwa perusahaan tidak mampu membayar kewajiban lancarnya dengan aktiva lancar</w:t>
      </w:r>
      <w:r>
        <w:rPr>
          <w:spacing w:val="-57"/>
        </w:rPr>
        <w:t xml:space="preserve"> </w:t>
      </w:r>
      <w:r>
        <w:t xml:space="preserve">yang dimiliki. </w:t>
      </w:r>
      <w:proofErr w:type="gramStart"/>
      <w:r>
        <w:t>Namun,</w:t>
      </w:r>
      <w:r>
        <w:rPr>
          <w:spacing w:val="1"/>
        </w:rPr>
        <w:t xml:space="preserve"> </w:t>
      </w:r>
      <w:r>
        <w:t>apabila hasil pengukuran rasio tinggi belum tentu kondisi</w:t>
      </w:r>
      <w:r>
        <w:rPr>
          <w:spacing w:val="1"/>
        </w:rPr>
        <w:t xml:space="preserve"> </w:t>
      </w:r>
      <w:r>
        <w:t>perusahaan</w:t>
      </w:r>
      <w:r>
        <w:rPr>
          <w:spacing w:val="1"/>
        </w:rPr>
        <w:t xml:space="preserve"> </w:t>
      </w:r>
      <w:r>
        <w:t>sedang baik.</w:t>
      </w:r>
      <w:proofErr w:type="gramEnd"/>
      <w:r>
        <w:rPr>
          <w:spacing w:val="1"/>
        </w:rPr>
        <w:t xml:space="preserve"> </w:t>
      </w:r>
      <w:proofErr w:type="gramStart"/>
      <w:r>
        <w:t>Hal ini</w:t>
      </w:r>
      <w:r>
        <w:rPr>
          <w:spacing w:val="1"/>
        </w:rPr>
        <w:t xml:space="preserve"> </w:t>
      </w:r>
      <w:r>
        <w:t>dapat terjadi karena kas tidak digunakan sebaik</w:t>
      </w:r>
      <w:r>
        <w:rPr>
          <w:spacing w:val="1"/>
        </w:rPr>
        <w:t xml:space="preserve"> </w:t>
      </w:r>
      <w:r>
        <w:t>mungkin.</w:t>
      </w:r>
      <w:proofErr w:type="gramEnd"/>
    </w:p>
    <w:p w:rsidR="00A67332" w:rsidRDefault="00A40A16" w:rsidP="00A67332">
      <w:pPr>
        <w:pStyle w:val="Heading1"/>
        <w:numPr>
          <w:ilvl w:val="0"/>
          <w:numId w:val="8"/>
        </w:numPr>
        <w:tabs>
          <w:tab w:val="left" w:pos="0"/>
        </w:tabs>
        <w:spacing w:before="240"/>
        <w:rPr>
          <w:sz w:val="24"/>
          <w:lang w:val="en-ID"/>
        </w:rPr>
      </w:pPr>
      <w:r w:rsidRPr="003B2693">
        <w:rPr>
          <w:sz w:val="24"/>
          <w:lang w:val="id-ID"/>
        </w:rPr>
        <w:t>KESIMPULAN</w:t>
      </w:r>
      <w:r w:rsidR="00A67332">
        <w:rPr>
          <w:sz w:val="24"/>
          <w:lang w:val="en-ID"/>
        </w:rPr>
        <w:t xml:space="preserve"> DAN SARAN</w:t>
      </w:r>
    </w:p>
    <w:p w:rsidR="00A67332" w:rsidRPr="00A67332" w:rsidRDefault="00A67332" w:rsidP="00A67332">
      <w:pPr>
        <w:pStyle w:val="ListParagraph"/>
        <w:numPr>
          <w:ilvl w:val="0"/>
          <w:numId w:val="22"/>
        </w:numPr>
        <w:spacing w:line="240" w:lineRule="auto"/>
        <w:ind w:left="567" w:hanging="567"/>
        <w:rPr>
          <w:rFonts w:ascii="Times New Roman" w:hAnsi="Times New Roman"/>
          <w:sz w:val="24"/>
          <w:szCs w:val="24"/>
          <w:lang w:val="en-ID" w:eastAsia="ar-SA"/>
        </w:rPr>
      </w:pPr>
      <w:r w:rsidRPr="00A67332">
        <w:rPr>
          <w:rFonts w:ascii="Times New Roman" w:hAnsi="Times New Roman"/>
          <w:b/>
          <w:sz w:val="24"/>
          <w:szCs w:val="24"/>
          <w:lang w:val="en-ID" w:eastAsia="ar-SA"/>
        </w:rPr>
        <w:t>KESIMPULAN</w:t>
      </w:r>
    </w:p>
    <w:p w:rsidR="00BD0C34" w:rsidRPr="00BD0C34" w:rsidRDefault="00BD0C34" w:rsidP="00A67332">
      <w:pPr>
        <w:pStyle w:val="BodyText"/>
        <w:spacing w:before="90"/>
        <w:ind w:right="4"/>
        <w:jc w:val="both"/>
      </w:pPr>
      <w:r w:rsidRPr="00BD0C34">
        <w:t>Dari hasil perhitungan analisis rasio likuiditas dengan menggunakan current ratio</w:t>
      </w:r>
      <w:r w:rsidRPr="00BD0C34">
        <w:rPr>
          <w:spacing w:val="-57"/>
        </w:rPr>
        <w:t xml:space="preserve"> </w:t>
      </w:r>
      <w:r w:rsidRPr="00BD0C34">
        <w:t>dan quick ratio</w:t>
      </w:r>
      <w:r w:rsidRPr="00BD0C34">
        <w:rPr>
          <w:spacing w:val="1"/>
        </w:rPr>
        <w:t xml:space="preserve"> </w:t>
      </w:r>
      <w:r w:rsidRPr="00BD0C34">
        <w:t>dapat diketahui kemampuan peusahaan PT Dharma</w:t>
      </w:r>
      <w:r w:rsidRPr="00BD0C34">
        <w:rPr>
          <w:spacing w:val="1"/>
        </w:rPr>
        <w:t xml:space="preserve"> </w:t>
      </w:r>
      <w:r w:rsidRPr="00BD0C34">
        <w:t>Samudra</w:t>
      </w:r>
      <w:r w:rsidRPr="00BD0C34">
        <w:rPr>
          <w:spacing w:val="1"/>
        </w:rPr>
        <w:t xml:space="preserve"> </w:t>
      </w:r>
      <w:r w:rsidRPr="00BD0C34">
        <w:t>Fishing</w:t>
      </w:r>
      <w:r w:rsidRPr="00BD0C34">
        <w:rPr>
          <w:spacing w:val="1"/>
        </w:rPr>
        <w:t xml:space="preserve"> </w:t>
      </w:r>
      <w:r w:rsidRPr="00BD0C34">
        <w:t>Industries,Tbk</w:t>
      </w:r>
      <w:r w:rsidRPr="00BD0C34">
        <w:rPr>
          <w:spacing w:val="1"/>
        </w:rPr>
        <w:t xml:space="preserve"> </w:t>
      </w:r>
      <w:r w:rsidRPr="00BD0C34">
        <w:t>,</w:t>
      </w:r>
      <w:r w:rsidRPr="00BD0C34">
        <w:rPr>
          <w:spacing w:val="1"/>
        </w:rPr>
        <w:t xml:space="preserve"> </w:t>
      </w:r>
      <w:r w:rsidRPr="00BD0C34">
        <w:t>PT</w:t>
      </w:r>
      <w:r w:rsidRPr="00BD0C34">
        <w:rPr>
          <w:spacing w:val="1"/>
        </w:rPr>
        <w:t xml:space="preserve"> </w:t>
      </w:r>
      <w:r w:rsidRPr="00BD0C34">
        <w:t>Central</w:t>
      </w:r>
      <w:r w:rsidRPr="00BD0C34">
        <w:rPr>
          <w:spacing w:val="1"/>
        </w:rPr>
        <w:t xml:space="preserve"> </w:t>
      </w:r>
      <w:r w:rsidRPr="00BD0C34">
        <w:t>Protaina</w:t>
      </w:r>
      <w:r w:rsidRPr="00BD0C34">
        <w:rPr>
          <w:spacing w:val="1"/>
        </w:rPr>
        <w:t xml:space="preserve"> </w:t>
      </w:r>
      <w:r w:rsidRPr="00BD0C34">
        <w:t>Prima,Tbk</w:t>
      </w:r>
      <w:r w:rsidRPr="00BD0C34">
        <w:rPr>
          <w:spacing w:val="1"/>
        </w:rPr>
        <w:t xml:space="preserve"> </w:t>
      </w:r>
      <w:r w:rsidRPr="00BD0C34">
        <w:t>dan</w:t>
      </w:r>
      <w:r w:rsidRPr="00BD0C34">
        <w:rPr>
          <w:spacing w:val="1"/>
        </w:rPr>
        <w:t xml:space="preserve"> </w:t>
      </w:r>
      <w:r w:rsidRPr="00BD0C34">
        <w:t>PT</w:t>
      </w:r>
      <w:r w:rsidRPr="00BD0C34">
        <w:rPr>
          <w:spacing w:val="1"/>
        </w:rPr>
        <w:t xml:space="preserve"> </w:t>
      </w:r>
      <w:r w:rsidRPr="00BD0C34">
        <w:t>Inti</w:t>
      </w:r>
      <w:r w:rsidRPr="00BD0C34">
        <w:rPr>
          <w:spacing w:val="1"/>
        </w:rPr>
        <w:t xml:space="preserve"> </w:t>
      </w:r>
      <w:r w:rsidRPr="00BD0C34">
        <w:t>Agri</w:t>
      </w:r>
      <w:r w:rsidRPr="00BD0C34">
        <w:rPr>
          <w:spacing w:val="1"/>
        </w:rPr>
        <w:t xml:space="preserve"> </w:t>
      </w:r>
      <w:r w:rsidRPr="00BD0C34">
        <w:t>Resources</w:t>
      </w:r>
      <w:r w:rsidRPr="00BD0C34">
        <w:rPr>
          <w:spacing w:val="1"/>
        </w:rPr>
        <w:t xml:space="preserve"> </w:t>
      </w:r>
      <w:r w:rsidRPr="00BD0C34">
        <w:t>untuk</w:t>
      </w:r>
      <w:r w:rsidRPr="00BD0C34">
        <w:rPr>
          <w:spacing w:val="1"/>
        </w:rPr>
        <w:t xml:space="preserve"> </w:t>
      </w:r>
      <w:r w:rsidRPr="00BD0C34">
        <w:t>memenuhi</w:t>
      </w:r>
      <w:r w:rsidRPr="00BD0C34">
        <w:rPr>
          <w:spacing w:val="1"/>
        </w:rPr>
        <w:t xml:space="preserve"> </w:t>
      </w:r>
      <w:r w:rsidRPr="00BD0C34">
        <w:t>kewajiban jangka pendeknya</w:t>
      </w:r>
      <w:r w:rsidRPr="00BD0C34">
        <w:rPr>
          <w:spacing w:val="1"/>
        </w:rPr>
        <w:t xml:space="preserve"> </w:t>
      </w:r>
      <w:r w:rsidRPr="00BD0C34">
        <w:t>pada tahun</w:t>
      </w:r>
      <w:r w:rsidRPr="00BD0C34">
        <w:rPr>
          <w:spacing w:val="1"/>
        </w:rPr>
        <w:t xml:space="preserve"> </w:t>
      </w:r>
      <w:r w:rsidRPr="00BD0C34">
        <w:t>2016</w:t>
      </w:r>
      <w:r w:rsidRPr="00BD0C34">
        <w:rPr>
          <w:spacing w:val="60"/>
        </w:rPr>
        <w:t xml:space="preserve"> </w:t>
      </w:r>
      <w:r w:rsidRPr="00BD0C34">
        <w:t>-</w:t>
      </w:r>
      <w:r w:rsidRPr="00BD0C34">
        <w:rPr>
          <w:spacing w:val="1"/>
        </w:rPr>
        <w:t xml:space="preserve"> </w:t>
      </w:r>
      <w:r w:rsidRPr="00BD0C34">
        <w:t>2019</w:t>
      </w:r>
      <w:r w:rsidRPr="00BD0C34">
        <w:rPr>
          <w:spacing w:val="17"/>
        </w:rPr>
        <w:t xml:space="preserve"> </w:t>
      </w:r>
      <w:r w:rsidRPr="00BD0C34">
        <w:t>sebagai</w:t>
      </w:r>
      <w:r w:rsidRPr="00BD0C34">
        <w:rPr>
          <w:spacing w:val="9"/>
        </w:rPr>
        <w:t xml:space="preserve"> </w:t>
      </w:r>
      <w:r w:rsidRPr="00BD0C34">
        <w:t>berikut</w:t>
      </w:r>
      <w:r w:rsidRPr="00BD0C34">
        <w:rPr>
          <w:spacing w:val="27"/>
        </w:rPr>
        <w:t xml:space="preserve"> </w:t>
      </w:r>
      <w:r w:rsidRPr="00BD0C34">
        <w:t>:</w:t>
      </w:r>
    </w:p>
    <w:p w:rsidR="00BD0C34" w:rsidRPr="00BD0C34" w:rsidRDefault="00BD0C34" w:rsidP="00BD0C34">
      <w:pPr>
        <w:pStyle w:val="ListParagraph"/>
        <w:widowControl w:val="0"/>
        <w:numPr>
          <w:ilvl w:val="2"/>
          <w:numId w:val="20"/>
        </w:numPr>
        <w:autoSpaceDE w:val="0"/>
        <w:autoSpaceDN w:val="0"/>
        <w:spacing w:after="0" w:line="240" w:lineRule="auto"/>
        <w:ind w:left="426" w:right="4" w:hanging="331"/>
        <w:contextualSpacing w:val="0"/>
        <w:jc w:val="both"/>
        <w:rPr>
          <w:rFonts w:ascii="Times New Roman" w:hAnsi="Times New Roman"/>
          <w:sz w:val="24"/>
          <w:szCs w:val="24"/>
        </w:rPr>
      </w:pPr>
      <w:r w:rsidRPr="00BD0C34">
        <w:rPr>
          <w:rFonts w:ascii="Times New Roman" w:hAnsi="Times New Roman"/>
          <w:sz w:val="24"/>
          <w:szCs w:val="24"/>
        </w:rPr>
        <w:t>Current ratio perusahaan PT Dharma Samudra Fishing Industries</w:t>
      </w:r>
      <w:proofErr w:type="gramStart"/>
      <w:r w:rsidRPr="00BD0C34">
        <w:rPr>
          <w:rFonts w:ascii="Times New Roman" w:hAnsi="Times New Roman"/>
          <w:sz w:val="24"/>
          <w:szCs w:val="24"/>
        </w:rPr>
        <w:t>,Tbk</w:t>
      </w:r>
      <w:proofErr w:type="gramEnd"/>
      <w:r w:rsidRPr="00BD0C34">
        <w:rPr>
          <w:rFonts w:ascii="Times New Roman" w:hAnsi="Times New Roman"/>
          <w:sz w:val="24"/>
          <w:szCs w:val="24"/>
        </w:rPr>
        <w:t xml:space="preserve"> pada</w:t>
      </w:r>
      <w:r w:rsidRPr="00BD0C34">
        <w:rPr>
          <w:rFonts w:ascii="Times New Roman" w:hAnsi="Times New Roman"/>
          <w:spacing w:val="1"/>
          <w:sz w:val="24"/>
          <w:szCs w:val="24"/>
        </w:rPr>
        <w:t xml:space="preserve"> </w:t>
      </w:r>
      <w:r w:rsidRPr="00BD0C34">
        <w:rPr>
          <w:rFonts w:ascii="Times New Roman" w:hAnsi="Times New Roman"/>
          <w:sz w:val="24"/>
          <w:szCs w:val="24"/>
        </w:rPr>
        <w:t>tahun 2016 - 2017 menurun sebesar 2,7% hutang lancar lebih besar daripada</w:t>
      </w:r>
      <w:r w:rsidRPr="00BD0C34">
        <w:rPr>
          <w:rFonts w:ascii="Times New Roman" w:hAnsi="Times New Roman"/>
          <w:spacing w:val="1"/>
          <w:sz w:val="24"/>
          <w:szCs w:val="24"/>
        </w:rPr>
        <w:t xml:space="preserve"> </w:t>
      </w:r>
      <w:r w:rsidRPr="00BD0C34">
        <w:rPr>
          <w:rFonts w:ascii="Times New Roman" w:hAnsi="Times New Roman"/>
          <w:sz w:val="24"/>
          <w:szCs w:val="24"/>
        </w:rPr>
        <w:t>aktiva</w:t>
      </w:r>
      <w:r w:rsidRPr="00BD0C34">
        <w:rPr>
          <w:rFonts w:ascii="Times New Roman" w:hAnsi="Times New Roman"/>
          <w:spacing w:val="1"/>
          <w:sz w:val="24"/>
          <w:szCs w:val="24"/>
        </w:rPr>
        <w:t xml:space="preserve"> </w:t>
      </w:r>
      <w:r w:rsidRPr="00BD0C34">
        <w:rPr>
          <w:rFonts w:ascii="Times New Roman" w:hAnsi="Times New Roman"/>
          <w:sz w:val="24"/>
          <w:szCs w:val="24"/>
        </w:rPr>
        <w:t>lancar,</w:t>
      </w:r>
      <w:r w:rsidRPr="00BD0C34">
        <w:rPr>
          <w:rFonts w:ascii="Times New Roman" w:hAnsi="Times New Roman"/>
          <w:spacing w:val="1"/>
          <w:sz w:val="24"/>
          <w:szCs w:val="24"/>
        </w:rPr>
        <w:t xml:space="preserve"> </w:t>
      </w:r>
      <w:r w:rsidRPr="00BD0C34">
        <w:rPr>
          <w:rFonts w:ascii="Times New Roman" w:hAnsi="Times New Roman"/>
          <w:sz w:val="24"/>
          <w:szCs w:val="24"/>
        </w:rPr>
        <w:t>Current</w:t>
      </w:r>
      <w:r w:rsidRPr="00BD0C34">
        <w:rPr>
          <w:rFonts w:ascii="Times New Roman" w:hAnsi="Times New Roman"/>
          <w:spacing w:val="1"/>
          <w:sz w:val="24"/>
          <w:szCs w:val="24"/>
        </w:rPr>
        <w:t xml:space="preserve"> </w:t>
      </w:r>
      <w:r w:rsidRPr="00BD0C34">
        <w:rPr>
          <w:rFonts w:ascii="Times New Roman" w:hAnsi="Times New Roman"/>
          <w:sz w:val="24"/>
          <w:szCs w:val="24"/>
        </w:rPr>
        <w:t>ratio</w:t>
      </w:r>
      <w:r w:rsidRPr="00BD0C34">
        <w:rPr>
          <w:rFonts w:ascii="Times New Roman" w:hAnsi="Times New Roman"/>
          <w:spacing w:val="1"/>
          <w:sz w:val="24"/>
          <w:szCs w:val="24"/>
        </w:rPr>
        <w:t xml:space="preserve"> </w:t>
      </w:r>
      <w:r w:rsidRPr="00BD0C34">
        <w:rPr>
          <w:rFonts w:ascii="Times New Roman" w:hAnsi="Times New Roman"/>
          <w:sz w:val="24"/>
          <w:szCs w:val="24"/>
        </w:rPr>
        <w:t>perusahaan</w:t>
      </w:r>
      <w:r w:rsidRPr="00BD0C34">
        <w:rPr>
          <w:rFonts w:ascii="Times New Roman" w:hAnsi="Times New Roman"/>
          <w:spacing w:val="1"/>
          <w:sz w:val="24"/>
          <w:szCs w:val="24"/>
        </w:rPr>
        <w:t xml:space="preserve"> </w:t>
      </w:r>
      <w:r w:rsidRPr="00BD0C34">
        <w:rPr>
          <w:rFonts w:ascii="Times New Roman" w:hAnsi="Times New Roman"/>
          <w:sz w:val="24"/>
          <w:szCs w:val="24"/>
        </w:rPr>
        <w:t>PT</w:t>
      </w:r>
      <w:r w:rsidRPr="00BD0C34">
        <w:rPr>
          <w:rFonts w:ascii="Times New Roman" w:hAnsi="Times New Roman"/>
          <w:spacing w:val="1"/>
          <w:sz w:val="24"/>
          <w:szCs w:val="24"/>
        </w:rPr>
        <w:t xml:space="preserve"> </w:t>
      </w:r>
      <w:r w:rsidRPr="00BD0C34">
        <w:rPr>
          <w:rFonts w:ascii="Times New Roman" w:hAnsi="Times New Roman"/>
          <w:sz w:val="24"/>
          <w:szCs w:val="24"/>
        </w:rPr>
        <w:t>Dharma</w:t>
      </w:r>
      <w:r w:rsidRPr="00BD0C34">
        <w:rPr>
          <w:rFonts w:ascii="Times New Roman" w:hAnsi="Times New Roman"/>
          <w:spacing w:val="1"/>
          <w:sz w:val="24"/>
          <w:szCs w:val="24"/>
        </w:rPr>
        <w:t xml:space="preserve"> </w:t>
      </w:r>
      <w:r w:rsidRPr="00BD0C34">
        <w:rPr>
          <w:rFonts w:ascii="Times New Roman" w:hAnsi="Times New Roman"/>
          <w:sz w:val="24"/>
          <w:szCs w:val="24"/>
        </w:rPr>
        <w:t>Samudra</w:t>
      </w:r>
      <w:r w:rsidRPr="00BD0C34">
        <w:rPr>
          <w:rFonts w:ascii="Times New Roman" w:hAnsi="Times New Roman"/>
          <w:spacing w:val="1"/>
          <w:sz w:val="24"/>
          <w:szCs w:val="24"/>
        </w:rPr>
        <w:t xml:space="preserve"> </w:t>
      </w:r>
      <w:r w:rsidRPr="00BD0C34">
        <w:rPr>
          <w:rFonts w:ascii="Times New Roman" w:hAnsi="Times New Roman"/>
          <w:sz w:val="24"/>
          <w:szCs w:val="24"/>
        </w:rPr>
        <w:t>Fishing</w:t>
      </w:r>
      <w:r w:rsidRPr="00BD0C34">
        <w:rPr>
          <w:rFonts w:ascii="Times New Roman" w:hAnsi="Times New Roman"/>
          <w:spacing w:val="1"/>
          <w:sz w:val="24"/>
          <w:szCs w:val="24"/>
        </w:rPr>
        <w:t xml:space="preserve"> </w:t>
      </w:r>
      <w:r w:rsidRPr="00BD0C34">
        <w:rPr>
          <w:rFonts w:ascii="Times New Roman" w:hAnsi="Times New Roman"/>
          <w:sz w:val="24"/>
          <w:szCs w:val="24"/>
        </w:rPr>
        <w:t>Industries,Tbk</w:t>
      </w:r>
      <w:r w:rsidRPr="00BD0C34">
        <w:rPr>
          <w:rFonts w:ascii="Times New Roman" w:hAnsi="Times New Roman"/>
          <w:spacing w:val="1"/>
          <w:sz w:val="24"/>
          <w:szCs w:val="24"/>
        </w:rPr>
        <w:t xml:space="preserve"> </w:t>
      </w:r>
      <w:r w:rsidRPr="00BD0C34">
        <w:rPr>
          <w:rFonts w:ascii="Times New Roman" w:hAnsi="Times New Roman"/>
          <w:sz w:val="24"/>
          <w:szCs w:val="24"/>
        </w:rPr>
        <w:t>pada</w:t>
      </w:r>
      <w:r w:rsidRPr="00BD0C34">
        <w:rPr>
          <w:rFonts w:ascii="Times New Roman" w:hAnsi="Times New Roman"/>
          <w:spacing w:val="1"/>
          <w:sz w:val="24"/>
          <w:szCs w:val="24"/>
        </w:rPr>
        <w:t xml:space="preserve"> </w:t>
      </w:r>
      <w:r w:rsidRPr="00BD0C34">
        <w:rPr>
          <w:rFonts w:ascii="Times New Roman" w:hAnsi="Times New Roman"/>
          <w:sz w:val="24"/>
          <w:szCs w:val="24"/>
        </w:rPr>
        <w:t>tahun</w:t>
      </w:r>
      <w:r w:rsidRPr="00BD0C34">
        <w:rPr>
          <w:rFonts w:ascii="Times New Roman" w:hAnsi="Times New Roman"/>
          <w:spacing w:val="1"/>
          <w:sz w:val="24"/>
          <w:szCs w:val="24"/>
        </w:rPr>
        <w:t xml:space="preserve"> </w:t>
      </w:r>
      <w:r w:rsidRPr="00BD0C34">
        <w:rPr>
          <w:rFonts w:ascii="Times New Roman" w:hAnsi="Times New Roman"/>
          <w:sz w:val="24"/>
          <w:szCs w:val="24"/>
        </w:rPr>
        <w:t>2017</w:t>
      </w:r>
      <w:r w:rsidRPr="00BD0C34">
        <w:rPr>
          <w:rFonts w:ascii="Times New Roman" w:hAnsi="Times New Roman"/>
          <w:spacing w:val="1"/>
          <w:sz w:val="24"/>
          <w:szCs w:val="24"/>
        </w:rPr>
        <w:t xml:space="preserve"> </w:t>
      </w:r>
      <w:r w:rsidRPr="00BD0C34">
        <w:rPr>
          <w:rFonts w:ascii="Times New Roman" w:hAnsi="Times New Roman"/>
          <w:sz w:val="24"/>
          <w:szCs w:val="24"/>
        </w:rPr>
        <w:t>-</w:t>
      </w:r>
      <w:r w:rsidRPr="00BD0C34">
        <w:rPr>
          <w:rFonts w:ascii="Times New Roman" w:hAnsi="Times New Roman"/>
          <w:spacing w:val="1"/>
          <w:sz w:val="24"/>
          <w:szCs w:val="24"/>
        </w:rPr>
        <w:t xml:space="preserve"> </w:t>
      </w:r>
      <w:r w:rsidRPr="00BD0C34">
        <w:rPr>
          <w:rFonts w:ascii="Times New Roman" w:hAnsi="Times New Roman"/>
          <w:sz w:val="24"/>
          <w:szCs w:val="24"/>
        </w:rPr>
        <w:t>2019</w:t>
      </w:r>
      <w:r w:rsidRPr="00BD0C34">
        <w:rPr>
          <w:rFonts w:ascii="Times New Roman" w:hAnsi="Times New Roman"/>
          <w:spacing w:val="1"/>
          <w:sz w:val="24"/>
          <w:szCs w:val="24"/>
        </w:rPr>
        <w:t xml:space="preserve"> </w:t>
      </w:r>
      <w:r w:rsidRPr="00BD0C34">
        <w:rPr>
          <w:rFonts w:ascii="Times New Roman" w:hAnsi="Times New Roman"/>
          <w:sz w:val="24"/>
          <w:szCs w:val="24"/>
        </w:rPr>
        <w:t>menurun</w:t>
      </w:r>
      <w:r w:rsidRPr="00BD0C34">
        <w:rPr>
          <w:rFonts w:ascii="Times New Roman" w:hAnsi="Times New Roman"/>
          <w:spacing w:val="1"/>
          <w:sz w:val="24"/>
          <w:szCs w:val="24"/>
        </w:rPr>
        <w:t xml:space="preserve"> </w:t>
      </w:r>
      <w:r w:rsidRPr="00BD0C34">
        <w:rPr>
          <w:rFonts w:ascii="Times New Roman" w:hAnsi="Times New Roman"/>
          <w:sz w:val="24"/>
          <w:szCs w:val="24"/>
        </w:rPr>
        <w:t>sebesar</w:t>
      </w:r>
      <w:r w:rsidRPr="00BD0C34">
        <w:rPr>
          <w:rFonts w:ascii="Times New Roman" w:hAnsi="Times New Roman"/>
          <w:spacing w:val="1"/>
          <w:sz w:val="24"/>
          <w:szCs w:val="24"/>
        </w:rPr>
        <w:t xml:space="preserve"> </w:t>
      </w:r>
      <w:r w:rsidRPr="00BD0C34">
        <w:rPr>
          <w:rFonts w:ascii="Times New Roman" w:hAnsi="Times New Roman"/>
          <w:sz w:val="24"/>
          <w:szCs w:val="24"/>
        </w:rPr>
        <w:t>5,28%</w:t>
      </w:r>
      <w:r w:rsidRPr="00BD0C34">
        <w:rPr>
          <w:rFonts w:ascii="Times New Roman" w:hAnsi="Times New Roman"/>
          <w:spacing w:val="60"/>
          <w:sz w:val="24"/>
          <w:szCs w:val="24"/>
        </w:rPr>
        <w:t xml:space="preserve"> </w:t>
      </w:r>
      <w:r w:rsidRPr="00BD0C34">
        <w:rPr>
          <w:rFonts w:ascii="Times New Roman" w:hAnsi="Times New Roman"/>
          <w:sz w:val="24"/>
          <w:szCs w:val="24"/>
        </w:rPr>
        <w:t>karena</w:t>
      </w:r>
      <w:r w:rsidRPr="00BD0C34">
        <w:rPr>
          <w:rFonts w:ascii="Times New Roman" w:hAnsi="Times New Roman"/>
          <w:spacing w:val="1"/>
          <w:sz w:val="24"/>
          <w:szCs w:val="24"/>
        </w:rPr>
        <w:t xml:space="preserve"> </w:t>
      </w:r>
      <w:r w:rsidRPr="00BD0C34">
        <w:rPr>
          <w:rFonts w:ascii="Times New Roman" w:hAnsi="Times New Roman"/>
          <w:sz w:val="24"/>
          <w:szCs w:val="24"/>
        </w:rPr>
        <w:t>hutang lancar lebih besar daripada aktiva lancar, Current ratio perusahaan PT</w:t>
      </w:r>
      <w:r w:rsidRPr="00BD0C34">
        <w:rPr>
          <w:rFonts w:ascii="Times New Roman" w:hAnsi="Times New Roman"/>
          <w:spacing w:val="1"/>
          <w:sz w:val="24"/>
          <w:szCs w:val="24"/>
        </w:rPr>
        <w:t xml:space="preserve"> </w:t>
      </w:r>
      <w:r w:rsidRPr="00BD0C34">
        <w:rPr>
          <w:rFonts w:ascii="Times New Roman" w:hAnsi="Times New Roman"/>
          <w:sz w:val="24"/>
          <w:szCs w:val="24"/>
        </w:rPr>
        <w:t>Dharma Samudra Fishing Industries,Tbk pada tahun 2018 - 2019 meningkat</w:t>
      </w:r>
      <w:r w:rsidRPr="00BD0C34">
        <w:rPr>
          <w:rFonts w:ascii="Times New Roman" w:hAnsi="Times New Roman"/>
          <w:spacing w:val="1"/>
          <w:sz w:val="24"/>
          <w:szCs w:val="24"/>
        </w:rPr>
        <w:t xml:space="preserve"> </w:t>
      </w:r>
      <w:r w:rsidRPr="00BD0C34">
        <w:rPr>
          <w:rFonts w:ascii="Times New Roman" w:hAnsi="Times New Roman"/>
          <w:sz w:val="24"/>
          <w:szCs w:val="24"/>
        </w:rPr>
        <w:t>sebesar</w:t>
      </w:r>
      <w:r w:rsidRPr="00BD0C34">
        <w:rPr>
          <w:rFonts w:ascii="Times New Roman" w:hAnsi="Times New Roman"/>
          <w:spacing w:val="16"/>
          <w:sz w:val="24"/>
          <w:szCs w:val="24"/>
        </w:rPr>
        <w:t xml:space="preserve"> </w:t>
      </w:r>
      <w:r w:rsidRPr="00BD0C34">
        <w:rPr>
          <w:rFonts w:ascii="Times New Roman" w:hAnsi="Times New Roman"/>
          <w:sz w:val="24"/>
          <w:szCs w:val="24"/>
        </w:rPr>
        <w:t>13,9%</w:t>
      </w:r>
      <w:r w:rsidRPr="00BD0C34">
        <w:rPr>
          <w:rFonts w:ascii="Times New Roman" w:hAnsi="Times New Roman"/>
          <w:spacing w:val="-3"/>
          <w:sz w:val="24"/>
          <w:szCs w:val="24"/>
        </w:rPr>
        <w:t xml:space="preserve"> </w:t>
      </w:r>
      <w:r w:rsidRPr="00BD0C34">
        <w:rPr>
          <w:rFonts w:ascii="Times New Roman" w:hAnsi="Times New Roman"/>
          <w:sz w:val="24"/>
          <w:szCs w:val="24"/>
        </w:rPr>
        <w:t>karena</w:t>
      </w:r>
      <w:r w:rsidRPr="00BD0C34">
        <w:rPr>
          <w:rFonts w:ascii="Times New Roman" w:hAnsi="Times New Roman"/>
          <w:spacing w:val="-1"/>
          <w:sz w:val="24"/>
          <w:szCs w:val="24"/>
        </w:rPr>
        <w:t xml:space="preserve"> </w:t>
      </w:r>
      <w:r w:rsidRPr="00BD0C34">
        <w:rPr>
          <w:rFonts w:ascii="Times New Roman" w:hAnsi="Times New Roman"/>
          <w:sz w:val="24"/>
          <w:szCs w:val="24"/>
        </w:rPr>
        <w:t>aktiva</w:t>
      </w:r>
      <w:r w:rsidRPr="00BD0C34">
        <w:rPr>
          <w:rFonts w:ascii="Times New Roman" w:hAnsi="Times New Roman"/>
          <w:spacing w:val="-1"/>
          <w:sz w:val="24"/>
          <w:szCs w:val="24"/>
        </w:rPr>
        <w:t xml:space="preserve"> </w:t>
      </w:r>
      <w:r w:rsidRPr="00BD0C34">
        <w:rPr>
          <w:rFonts w:ascii="Times New Roman" w:hAnsi="Times New Roman"/>
          <w:sz w:val="24"/>
          <w:szCs w:val="24"/>
        </w:rPr>
        <w:t>lancar lebih</w:t>
      </w:r>
      <w:r w:rsidRPr="00BD0C34">
        <w:rPr>
          <w:rFonts w:ascii="Times New Roman" w:hAnsi="Times New Roman"/>
          <w:spacing w:val="-3"/>
          <w:sz w:val="24"/>
          <w:szCs w:val="24"/>
        </w:rPr>
        <w:t xml:space="preserve"> </w:t>
      </w:r>
      <w:r w:rsidRPr="00BD0C34">
        <w:rPr>
          <w:rFonts w:ascii="Times New Roman" w:hAnsi="Times New Roman"/>
          <w:sz w:val="24"/>
          <w:szCs w:val="24"/>
        </w:rPr>
        <w:t>besar</w:t>
      </w:r>
      <w:r w:rsidRPr="00BD0C34">
        <w:rPr>
          <w:rFonts w:ascii="Times New Roman" w:hAnsi="Times New Roman"/>
          <w:spacing w:val="1"/>
          <w:sz w:val="24"/>
          <w:szCs w:val="24"/>
        </w:rPr>
        <w:t xml:space="preserve"> </w:t>
      </w:r>
      <w:r w:rsidRPr="00BD0C34">
        <w:rPr>
          <w:rFonts w:ascii="Times New Roman" w:hAnsi="Times New Roman"/>
          <w:sz w:val="24"/>
          <w:szCs w:val="24"/>
        </w:rPr>
        <w:t>daripada hutang</w:t>
      </w:r>
      <w:r w:rsidRPr="00BD0C34">
        <w:rPr>
          <w:rFonts w:ascii="Times New Roman" w:hAnsi="Times New Roman"/>
          <w:spacing w:val="4"/>
          <w:sz w:val="24"/>
          <w:szCs w:val="24"/>
        </w:rPr>
        <w:t xml:space="preserve"> </w:t>
      </w:r>
      <w:r w:rsidRPr="00BD0C34">
        <w:rPr>
          <w:rFonts w:ascii="Times New Roman" w:hAnsi="Times New Roman"/>
          <w:sz w:val="24"/>
          <w:szCs w:val="24"/>
        </w:rPr>
        <w:t>lancar.</w:t>
      </w:r>
    </w:p>
    <w:p w:rsidR="00BD0C34" w:rsidRPr="00BD0C34" w:rsidRDefault="00BD0C34" w:rsidP="00BD0C34">
      <w:pPr>
        <w:pStyle w:val="ListParagraph"/>
        <w:widowControl w:val="0"/>
        <w:numPr>
          <w:ilvl w:val="2"/>
          <w:numId w:val="20"/>
        </w:numPr>
        <w:autoSpaceDE w:val="0"/>
        <w:autoSpaceDN w:val="0"/>
        <w:spacing w:after="0" w:line="240" w:lineRule="auto"/>
        <w:ind w:left="426" w:right="4" w:hanging="331"/>
        <w:contextualSpacing w:val="0"/>
        <w:jc w:val="both"/>
        <w:rPr>
          <w:rFonts w:ascii="Times New Roman" w:hAnsi="Times New Roman"/>
          <w:sz w:val="24"/>
          <w:szCs w:val="24"/>
        </w:rPr>
      </w:pPr>
      <w:r w:rsidRPr="00BD0C34">
        <w:rPr>
          <w:rFonts w:ascii="Times New Roman" w:hAnsi="Times New Roman"/>
          <w:sz w:val="24"/>
          <w:szCs w:val="24"/>
        </w:rPr>
        <w:t>Current ratio perusahaan PT Central Protaina Prima,Tbk pada tahun 2016 -</w:t>
      </w:r>
      <w:r w:rsidRPr="00BD0C34">
        <w:rPr>
          <w:rFonts w:ascii="Times New Roman" w:hAnsi="Times New Roman"/>
          <w:spacing w:val="1"/>
          <w:sz w:val="24"/>
          <w:szCs w:val="24"/>
        </w:rPr>
        <w:t xml:space="preserve"> </w:t>
      </w:r>
      <w:r w:rsidRPr="00BD0C34">
        <w:rPr>
          <w:rFonts w:ascii="Times New Roman" w:hAnsi="Times New Roman"/>
          <w:sz w:val="24"/>
          <w:szCs w:val="24"/>
        </w:rPr>
        <w:t>2017 menurun sebesar 34,01% karena hutang lancar lebih besar daripada</w:t>
      </w:r>
      <w:r w:rsidRPr="00BD0C34">
        <w:rPr>
          <w:rFonts w:ascii="Times New Roman" w:hAnsi="Times New Roman"/>
          <w:spacing w:val="1"/>
          <w:sz w:val="24"/>
          <w:szCs w:val="24"/>
        </w:rPr>
        <w:t xml:space="preserve"> </w:t>
      </w:r>
      <w:r w:rsidRPr="00BD0C34">
        <w:rPr>
          <w:rFonts w:ascii="Times New Roman" w:hAnsi="Times New Roman"/>
          <w:sz w:val="24"/>
          <w:szCs w:val="24"/>
        </w:rPr>
        <w:t>aktiva lancar, Current ratio perusahaan PT Central Protaina Prima,Tbk pada</w:t>
      </w:r>
      <w:r w:rsidRPr="00BD0C34">
        <w:rPr>
          <w:rFonts w:ascii="Times New Roman" w:hAnsi="Times New Roman"/>
          <w:spacing w:val="1"/>
          <w:sz w:val="24"/>
          <w:szCs w:val="24"/>
        </w:rPr>
        <w:t xml:space="preserve"> </w:t>
      </w:r>
      <w:r w:rsidRPr="00BD0C34">
        <w:rPr>
          <w:rFonts w:ascii="Times New Roman" w:hAnsi="Times New Roman"/>
          <w:sz w:val="24"/>
          <w:szCs w:val="24"/>
        </w:rPr>
        <w:t>tahun</w:t>
      </w:r>
      <w:r w:rsidRPr="00BD0C34">
        <w:rPr>
          <w:rFonts w:ascii="Times New Roman" w:hAnsi="Times New Roman"/>
          <w:spacing w:val="1"/>
          <w:sz w:val="24"/>
          <w:szCs w:val="24"/>
        </w:rPr>
        <w:t xml:space="preserve"> </w:t>
      </w:r>
      <w:r w:rsidRPr="00BD0C34">
        <w:rPr>
          <w:rFonts w:ascii="Times New Roman" w:hAnsi="Times New Roman"/>
          <w:sz w:val="24"/>
          <w:szCs w:val="24"/>
        </w:rPr>
        <w:t>2017</w:t>
      </w:r>
      <w:r w:rsidRPr="00BD0C34">
        <w:rPr>
          <w:rFonts w:ascii="Times New Roman" w:hAnsi="Times New Roman"/>
          <w:spacing w:val="1"/>
          <w:sz w:val="24"/>
          <w:szCs w:val="24"/>
        </w:rPr>
        <w:t xml:space="preserve"> </w:t>
      </w:r>
      <w:r w:rsidRPr="00BD0C34">
        <w:rPr>
          <w:rFonts w:ascii="Times New Roman" w:hAnsi="Times New Roman"/>
          <w:sz w:val="24"/>
          <w:szCs w:val="24"/>
        </w:rPr>
        <w:t>-</w:t>
      </w:r>
      <w:r w:rsidRPr="00BD0C34">
        <w:rPr>
          <w:rFonts w:ascii="Times New Roman" w:hAnsi="Times New Roman"/>
          <w:spacing w:val="1"/>
          <w:sz w:val="24"/>
          <w:szCs w:val="24"/>
        </w:rPr>
        <w:t xml:space="preserve"> </w:t>
      </w:r>
      <w:r w:rsidRPr="00BD0C34">
        <w:rPr>
          <w:rFonts w:ascii="Times New Roman" w:hAnsi="Times New Roman"/>
          <w:sz w:val="24"/>
          <w:szCs w:val="24"/>
        </w:rPr>
        <w:t>2018</w:t>
      </w:r>
      <w:r w:rsidRPr="00BD0C34">
        <w:rPr>
          <w:rFonts w:ascii="Times New Roman" w:hAnsi="Times New Roman"/>
          <w:spacing w:val="1"/>
          <w:sz w:val="24"/>
          <w:szCs w:val="24"/>
        </w:rPr>
        <w:t xml:space="preserve"> </w:t>
      </w:r>
      <w:r w:rsidRPr="00BD0C34">
        <w:rPr>
          <w:rFonts w:ascii="Times New Roman" w:hAnsi="Times New Roman"/>
          <w:sz w:val="24"/>
          <w:szCs w:val="24"/>
        </w:rPr>
        <w:t>meningkat</w:t>
      </w:r>
      <w:r w:rsidRPr="00BD0C34">
        <w:rPr>
          <w:rFonts w:ascii="Times New Roman" w:hAnsi="Times New Roman"/>
          <w:spacing w:val="1"/>
          <w:sz w:val="24"/>
          <w:szCs w:val="24"/>
        </w:rPr>
        <w:t xml:space="preserve"> </w:t>
      </w:r>
      <w:r w:rsidRPr="00BD0C34">
        <w:rPr>
          <w:rFonts w:ascii="Times New Roman" w:hAnsi="Times New Roman"/>
          <w:sz w:val="24"/>
          <w:szCs w:val="24"/>
        </w:rPr>
        <w:t>33,37%</w:t>
      </w:r>
      <w:r w:rsidRPr="00BD0C34">
        <w:rPr>
          <w:rFonts w:ascii="Times New Roman" w:hAnsi="Times New Roman"/>
          <w:spacing w:val="1"/>
          <w:sz w:val="24"/>
          <w:szCs w:val="24"/>
        </w:rPr>
        <w:t xml:space="preserve"> </w:t>
      </w:r>
      <w:r w:rsidRPr="00BD0C34">
        <w:rPr>
          <w:rFonts w:ascii="Times New Roman" w:hAnsi="Times New Roman"/>
          <w:sz w:val="24"/>
          <w:szCs w:val="24"/>
        </w:rPr>
        <w:t>karena</w:t>
      </w:r>
      <w:r w:rsidRPr="00BD0C34">
        <w:rPr>
          <w:rFonts w:ascii="Times New Roman" w:hAnsi="Times New Roman"/>
          <w:spacing w:val="1"/>
          <w:sz w:val="24"/>
          <w:szCs w:val="24"/>
        </w:rPr>
        <w:t xml:space="preserve"> </w:t>
      </w:r>
      <w:r w:rsidRPr="00BD0C34">
        <w:rPr>
          <w:rFonts w:ascii="Times New Roman" w:hAnsi="Times New Roman"/>
          <w:sz w:val="24"/>
          <w:szCs w:val="24"/>
        </w:rPr>
        <w:t>aktiva</w:t>
      </w:r>
      <w:r w:rsidRPr="00BD0C34">
        <w:rPr>
          <w:rFonts w:ascii="Times New Roman" w:hAnsi="Times New Roman"/>
          <w:spacing w:val="1"/>
          <w:sz w:val="24"/>
          <w:szCs w:val="24"/>
        </w:rPr>
        <w:t xml:space="preserve"> </w:t>
      </w:r>
      <w:r w:rsidRPr="00BD0C34">
        <w:rPr>
          <w:rFonts w:ascii="Times New Roman" w:hAnsi="Times New Roman"/>
          <w:sz w:val="24"/>
          <w:szCs w:val="24"/>
        </w:rPr>
        <w:t>lancar</w:t>
      </w:r>
      <w:r w:rsidRPr="00BD0C34">
        <w:rPr>
          <w:rFonts w:ascii="Times New Roman" w:hAnsi="Times New Roman"/>
          <w:spacing w:val="1"/>
          <w:sz w:val="24"/>
          <w:szCs w:val="24"/>
        </w:rPr>
        <w:t xml:space="preserve"> </w:t>
      </w:r>
      <w:r w:rsidRPr="00BD0C34">
        <w:rPr>
          <w:rFonts w:ascii="Times New Roman" w:hAnsi="Times New Roman"/>
          <w:sz w:val="24"/>
          <w:szCs w:val="24"/>
        </w:rPr>
        <w:t>lebih</w:t>
      </w:r>
      <w:r w:rsidRPr="00BD0C34">
        <w:rPr>
          <w:rFonts w:ascii="Times New Roman" w:hAnsi="Times New Roman"/>
          <w:spacing w:val="1"/>
          <w:sz w:val="24"/>
          <w:szCs w:val="24"/>
        </w:rPr>
        <w:t xml:space="preserve"> </w:t>
      </w:r>
      <w:r w:rsidRPr="00BD0C34">
        <w:rPr>
          <w:rFonts w:ascii="Times New Roman" w:hAnsi="Times New Roman"/>
          <w:sz w:val="24"/>
          <w:szCs w:val="24"/>
        </w:rPr>
        <w:t>besar</w:t>
      </w:r>
      <w:r w:rsidRPr="00BD0C34">
        <w:rPr>
          <w:rFonts w:ascii="Times New Roman" w:hAnsi="Times New Roman"/>
          <w:spacing w:val="1"/>
          <w:sz w:val="24"/>
          <w:szCs w:val="24"/>
        </w:rPr>
        <w:t xml:space="preserve"> </w:t>
      </w:r>
      <w:r w:rsidRPr="00BD0C34">
        <w:rPr>
          <w:rFonts w:ascii="Times New Roman" w:hAnsi="Times New Roman"/>
          <w:sz w:val="24"/>
          <w:szCs w:val="24"/>
        </w:rPr>
        <w:t>daripada</w:t>
      </w:r>
      <w:r w:rsidRPr="00BD0C34">
        <w:rPr>
          <w:rFonts w:ascii="Times New Roman" w:hAnsi="Times New Roman"/>
          <w:spacing w:val="1"/>
          <w:sz w:val="24"/>
          <w:szCs w:val="24"/>
        </w:rPr>
        <w:t xml:space="preserve"> </w:t>
      </w:r>
      <w:r w:rsidRPr="00BD0C34">
        <w:rPr>
          <w:rFonts w:ascii="Times New Roman" w:hAnsi="Times New Roman"/>
          <w:sz w:val="24"/>
          <w:szCs w:val="24"/>
        </w:rPr>
        <w:t>hutang</w:t>
      </w:r>
      <w:r w:rsidRPr="00BD0C34">
        <w:rPr>
          <w:rFonts w:ascii="Times New Roman" w:hAnsi="Times New Roman"/>
          <w:spacing w:val="1"/>
          <w:sz w:val="24"/>
          <w:szCs w:val="24"/>
        </w:rPr>
        <w:t xml:space="preserve"> </w:t>
      </w:r>
      <w:r w:rsidRPr="00BD0C34">
        <w:rPr>
          <w:rFonts w:ascii="Times New Roman" w:hAnsi="Times New Roman"/>
          <w:sz w:val="24"/>
          <w:szCs w:val="24"/>
        </w:rPr>
        <w:t>lancar.</w:t>
      </w:r>
      <w:r w:rsidRPr="00BD0C34">
        <w:rPr>
          <w:rFonts w:ascii="Times New Roman" w:hAnsi="Times New Roman"/>
          <w:spacing w:val="1"/>
          <w:sz w:val="24"/>
          <w:szCs w:val="24"/>
        </w:rPr>
        <w:t xml:space="preserve"> </w:t>
      </w:r>
      <w:r w:rsidRPr="00BD0C34">
        <w:rPr>
          <w:rFonts w:ascii="Times New Roman" w:hAnsi="Times New Roman"/>
          <w:sz w:val="24"/>
          <w:szCs w:val="24"/>
        </w:rPr>
        <w:t>Current</w:t>
      </w:r>
      <w:r w:rsidRPr="00BD0C34">
        <w:rPr>
          <w:rFonts w:ascii="Times New Roman" w:hAnsi="Times New Roman"/>
          <w:spacing w:val="1"/>
          <w:sz w:val="24"/>
          <w:szCs w:val="24"/>
        </w:rPr>
        <w:t xml:space="preserve"> </w:t>
      </w:r>
      <w:r w:rsidRPr="00BD0C34">
        <w:rPr>
          <w:rFonts w:ascii="Times New Roman" w:hAnsi="Times New Roman"/>
          <w:sz w:val="24"/>
          <w:szCs w:val="24"/>
        </w:rPr>
        <w:t>ratio</w:t>
      </w:r>
      <w:r w:rsidRPr="00BD0C34">
        <w:rPr>
          <w:rFonts w:ascii="Times New Roman" w:hAnsi="Times New Roman"/>
          <w:spacing w:val="1"/>
          <w:sz w:val="24"/>
          <w:szCs w:val="24"/>
        </w:rPr>
        <w:t xml:space="preserve"> </w:t>
      </w:r>
      <w:r w:rsidRPr="00BD0C34">
        <w:rPr>
          <w:rFonts w:ascii="Times New Roman" w:hAnsi="Times New Roman"/>
          <w:sz w:val="24"/>
          <w:szCs w:val="24"/>
        </w:rPr>
        <w:t>perusahaan</w:t>
      </w:r>
      <w:r w:rsidRPr="00BD0C34">
        <w:rPr>
          <w:rFonts w:ascii="Times New Roman" w:hAnsi="Times New Roman"/>
          <w:spacing w:val="1"/>
          <w:sz w:val="24"/>
          <w:szCs w:val="24"/>
        </w:rPr>
        <w:t xml:space="preserve"> </w:t>
      </w:r>
      <w:r w:rsidRPr="00BD0C34">
        <w:rPr>
          <w:rFonts w:ascii="Times New Roman" w:hAnsi="Times New Roman"/>
          <w:sz w:val="24"/>
          <w:szCs w:val="24"/>
        </w:rPr>
        <w:t>PT</w:t>
      </w:r>
      <w:r w:rsidRPr="00BD0C34">
        <w:rPr>
          <w:rFonts w:ascii="Times New Roman" w:hAnsi="Times New Roman"/>
          <w:spacing w:val="1"/>
          <w:sz w:val="24"/>
          <w:szCs w:val="24"/>
        </w:rPr>
        <w:t xml:space="preserve"> </w:t>
      </w:r>
      <w:r w:rsidRPr="00BD0C34">
        <w:rPr>
          <w:rFonts w:ascii="Times New Roman" w:hAnsi="Times New Roman"/>
          <w:sz w:val="24"/>
          <w:szCs w:val="24"/>
        </w:rPr>
        <w:t>Central</w:t>
      </w:r>
      <w:r w:rsidRPr="00BD0C34">
        <w:rPr>
          <w:rFonts w:ascii="Times New Roman" w:hAnsi="Times New Roman"/>
          <w:spacing w:val="1"/>
          <w:sz w:val="24"/>
          <w:szCs w:val="24"/>
        </w:rPr>
        <w:t xml:space="preserve"> </w:t>
      </w:r>
      <w:r w:rsidRPr="00BD0C34">
        <w:rPr>
          <w:rFonts w:ascii="Times New Roman" w:hAnsi="Times New Roman"/>
          <w:sz w:val="24"/>
          <w:szCs w:val="24"/>
        </w:rPr>
        <w:t>Protaina</w:t>
      </w:r>
      <w:r w:rsidRPr="00BD0C34">
        <w:rPr>
          <w:rFonts w:ascii="Times New Roman" w:hAnsi="Times New Roman"/>
          <w:spacing w:val="1"/>
          <w:sz w:val="24"/>
          <w:szCs w:val="24"/>
        </w:rPr>
        <w:t xml:space="preserve"> </w:t>
      </w:r>
      <w:r w:rsidRPr="00BD0C34">
        <w:rPr>
          <w:rFonts w:ascii="Times New Roman" w:hAnsi="Times New Roman"/>
          <w:sz w:val="24"/>
          <w:szCs w:val="24"/>
        </w:rPr>
        <w:t>prima</w:t>
      </w:r>
      <w:proofErr w:type="gramStart"/>
      <w:r w:rsidRPr="00BD0C34">
        <w:rPr>
          <w:rFonts w:ascii="Times New Roman" w:hAnsi="Times New Roman"/>
          <w:sz w:val="24"/>
          <w:szCs w:val="24"/>
        </w:rPr>
        <w:t>,Tbk</w:t>
      </w:r>
      <w:proofErr w:type="gramEnd"/>
      <w:r w:rsidRPr="00BD0C34">
        <w:rPr>
          <w:rFonts w:ascii="Times New Roman" w:hAnsi="Times New Roman"/>
          <w:spacing w:val="1"/>
          <w:sz w:val="24"/>
          <w:szCs w:val="24"/>
        </w:rPr>
        <w:t xml:space="preserve"> </w:t>
      </w:r>
      <w:r w:rsidRPr="00BD0C34">
        <w:rPr>
          <w:rFonts w:ascii="Times New Roman" w:hAnsi="Times New Roman"/>
          <w:sz w:val="24"/>
          <w:szCs w:val="24"/>
        </w:rPr>
        <w:t>tidak</w:t>
      </w:r>
      <w:r w:rsidRPr="00BD0C34">
        <w:rPr>
          <w:rFonts w:ascii="Times New Roman" w:hAnsi="Times New Roman"/>
          <w:spacing w:val="1"/>
          <w:sz w:val="24"/>
          <w:szCs w:val="24"/>
        </w:rPr>
        <w:t xml:space="preserve"> </w:t>
      </w:r>
      <w:r w:rsidRPr="00BD0C34">
        <w:rPr>
          <w:rFonts w:ascii="Times New Roman" w:hAnsi="Times New Roman"/>
          <w:sz w:val="24"/>
          <w:szCs w:val="24"/>
        </w:rPr>
        <w:t>meningkat maupun</w:t>
      </w:r>
      <w:r w:rsidRPr="00BD0C34">
        <w:rPr>
          <w:rFonts w:ascii="Times New Roman" w:hAnsi="Times New Roman"/>
          <w:spacing w:val="1"/>
          <w:sz w:val="24"/>
          <w:szCs w:val="24"/>
        </w:rPr>
        <w:t xml:space="preserve"> </w:t>
      </w:r>
      <w:r w:rsidRPr="00BD0C34">
        <w:rPr>
          <w:rFonts w:ascii="Times New Roman" w:hAnsi="Times New Roman"/>
          <w:sz w:val="24"/>
          <w:szCs w:val="24"/>
        </w:rPr>
        <w:t>menurun</w:t>
      </w:r>
      <w:r w:rsidRPr="00BD0C34">
        <w:rPr>
          <w:rFonts w:ascii="Times New Roman" w:hAnsi="Times New Roman"/>
          <w:spacing w:val="1"/>
          <w:sz w:val="24"/>
          <w:szCs w:val="24"/>
        </w:rPr>
        <w:t xml:space="preserve"> </w:t>
      </w:r>
      <w:r w:rsidRPr="00BD0C34">
        <w:rPr>
          <w:rFonts w:ascii="Times New Roman" w:hAnsi="Times New Roman"/>
          <w:sz w:val="24"/>
          <w:szCs w:val="24"/>
        </w:rPr>
        <w:t>karena</w:t>
      </w:r>
      <w:r w:rsidRPr="00BD0C34">
        <w:rPr>
          <w:rFonts w:ascii="Times New Roman" w:hAnsi="Times New Roman"/>
          <w:spacing w:val="1"/>
          <w:sz w:val="24"/>
          <w:szCs w:val="24"/>
        </w:rPr>
        <w:t xml:space="preserve"> </w:t>
      </w:r>
      <w:r w:rsidRPr="00BD0C34">
        <w:rPr>
          <w:rFonts w:ascii="Times New Roman" w:hAnsi="Times New Roman"/>
          <w:sz w:val="24"/>
          <w:szCs w:val="24"/>
        </w:rPr>
        <w:t>tidak</w:t>
      </w:r>
      <w:r w:rsidRPr="00BD0C34">
        <w:rPr>
          <w:rFonts w:ascii="Times New Roman" w:hAnsi="Times New Roman"/>
          <w:spacing w:val="1"/>
          <w:sz w:val="24"/>
          <w:szCs w:val="24"/>
        </w:rPr>
        <w:t xml:space="preserve"> </w:t>
      </w:r>
      <w:r w:rsidRPr="00BD0C34">
        <w:rPr>
          <w:rFonts w:ascii="Times New Roman" w:hAnsi="Times New Roman"/>
          <w:sz w:val="24"/>
          <w:szCs w:val="24"/>
        </w:rPr>
        <w:t>ada</w:t>
      </w:r>
      <w:r w:rsidRPr="00BD0C34">
        <w:rPr>
          <w:rFonts w:ascii="Times New Roman" w:hAnsi="Times New Roman"/>
          <w:spacing w:val="1"/>
          <w:sz w:val="24"/>
          <w:szCs w:val="24"/>
        </w:rPr>
        <w:t xml:space="preserve"> </w:t>
      </w:r>
      <w:r w:rsidRPr="00BD0C34">
        <w:rPr>
          <w:rFonts w:ascii="Times New Roman" w:hAnsi="Times New Roman"/>
          <w:sz w:val="24"/>
          <w:szCs w:val="24"/>
        </w:rPr>
        <w:t>laporan</w:t>
      </w:r>
      <w:r w:rsidRPr="00BD0C34">
        <w:rPr>
          <w:rFonts w:ascii="Times New Roman" w:hAnsi="Times New Roman"/>
          <w:spacing w:val="1"/>
          <w:sz w:val="24"/>
          <w:szCs w:val="24"/>
        </w:rPr>
        <w:t xml:space="preserve"> </w:t>
      </w:r>
      <w:r w:rsidRPr="00BD0C34">
        <w:rPr>
          <w:rFonts w:ascii="Times New Roman" w:hAnsi="Times New Roman"/>
          <w:sz w:val="24"/>
          <w:szCs w:val="24"/>
        </w:rPr>
        <w:t>keuangan</w:t>
      </w:r>
      <w:r w:rsidRPr="00BD0C34">
        <w:rPr>
          <w:rFonts w:ascii="Times New Roman" w:hAnsi="Times New Roman"/>
          <w:spacing w:val="-1"/>
          <w:sz w:val="24"/>
          <w:szCs w:val="24"/>
        </w:rPr>
        <w:t xml:space="preserve"> </w:t>
      </w:r>
      <w:r w:rsidRPr="00BD0C34">
        <w:rPr>
          <w:rFonts w:ascii="Times New Roman" w:hAnsi="Times New Roman"/>
          <w:sz w:val="24"/>
          <w:szCs w:val="24"/>
        </w:rPr>
        <w:t>pada</w:t>
      </w:r>
      <w:r w:rsidRPr="00BD0C34">
        <w:rPr>
          <w:rFonts w:ascii="Times New Roman" w:hAnsi="Times New Roman"/>
          <w:spacing w:val="-3"/>
          <w:sz w:val="24"/>
          <w:szCs w:val="24"/>
        </w:rPr>
        <w:t xml:space="preserve"> </w:t>
      </w:r>
      <w:r w:rsidRPr="00BD0C34">
        <w:rPr>
          <w:rFonts w:ascii="Times New Roman" w:hAnsi="Times New Roman"/>
          <w:sz w:val="24"/>
          <w:szCs w:val="24"/>
        </w:rPr>
        <w:t>tahun 2019.</w:t>
      </w:r>
    </w:p>
    <w:p w:rsidR="00BD0C34" w:rsidRPr="00BD0C34" w:rsidRDefault="00BD0C34" w:rsidP="00BD0C34">
      <w:pPr>
        <w:pStyle w:val="ListParagraph"/>
        <w:widowControl w:val="0"/>
        <w:numPr>
          <w:ilvl w:val="2"/>
          <w:numId w:val="20"/>
        </w:numPr>
        <w:autoSpaceDE w:val="0"/>
        <w:autoSpaceDN w:val="0"/>
        <w:spacing w:after="0" w:line="240" w:lineRule="auto"/>
        <w:ind w:left="426" w:right="4" w:hanging="331"/>
        <w:contextualSpacing w:val="0"/>
        <w:jc w:val="both"/>
        <w:rPr>
          <w:rFonts w:ascii="Times New Roman" w:hAnsi="Times New Roman"/>
          <w:sz w:val="24"/>
          <w:szCs w:val="24"/>
        </w:rPr>
      </w:pPr>
      <w:r w:rsidRPr="00BD0C34">
        <w:rPr>
          <w:rFonts w:ascii="Times New Roman" w:hAnsi="Times New Roman"/>
          <w:sz w:val="24"/>
          <w:szCs w:val="24"/>
        </w:rPr>
        <w:t>Current ratio perusahaan PT Inti Agri Resources</w:t>
      </w:r>
      <w:proofErr w:type="gramStart"/>
      <w:r w:rsidRPr="00BD0C34">
        <w:rPr>
          <w:rFonts w:ascii="Times New Roman" w:hAnsi="Times New Roman"/>
          <w:sz w:val="24"/>
          <w:szCs w:val="24"/>
        </w:rPr>
        <w:t>,Tbk</w:t>
      </w:r>
      <w:proofErr w:type="gramEnd"/>
      <w:r w:rsidRPr="00BD0C34">
        <w:rPr>
          <w:rFonts w:ascii="Times New Roman" w:hAnsi="Times New Roman"/>
          <w:sz w:val="24"/>
          <w:szCs w:val="24"/>
        </w:rPr>
        <w:t xml:space="preserve"> pada tahun 2016 - 2017</w:t>
      </w:r>
      <w:r w:rsidRPr="00BD0C34">
        <w:rPr>
          <w:rFonts w:ascii="Times New Roman" w:hAnsi="Times New Roman"/>
          <w:spacing w:val="-57"/>
          <w:sz w:val="24"/>
          <w:szCs w:val="24"/>
        </w:rPr>
        <w:t xml:space="preserve"> </w:t>
      </w:r>
      <w:r w:rsidRPr="00BD0C34">
        <w:rPr>
          <w:rFonts w:ascii="Times New Roman" w:hAnsi="Times New Roman"/>
          <w:sz w:val="24"/>
          <w:szCs w:val="24"/>
        </w:rPr>
        <w:t>menurun sebesar 14,13% karena hutang lancar lebih besar daripada aktiva</w:t>
      </w:r>
      <w:r w:rsidRPr="00BD0C34">
        <w:rPr>
          <w:rFonts w:ascii="Times New Roman" w:hAnsi="Times New Roman"/>
          <w:spacing w:val="1"/>
          <w:sz w:val="24"/>
          <w:szCs w:val="24"/>
        </w:rPr>
        <w:t xml:space="preserve"> </w:t>
      </w:r>
      <w:r w:rsidRPr="00BD0C34">
        <w:rPr>
          <w:rFonts w:ascii="Times New Roman" w:hAnsi="Times New Roman"/>
          <w:sz w:val="24"/>
          <w:szCs w:val="24"/>
        </w:rPr>
        <w:t>lancar,</w:t>
      </w:r>
      <w:r w:rsidRPr="00BD0C34">
        <w:rPr>
          <w:rFonts w:ascii="Times New Roman" w:hAnsi="Times New Roman"/>
          <w:spacing w:val="18"/>
          <w:sz w:val="24"/>
          <w:szCs w:val="24"/>
        </w:rPr>
        <w:t xml:space="preserve"> </w:t>
      </w:r>
      <w:r w:rsidRPr="00BD0C34">
        <w:rPr>
          <w:rFonts w:ascii="Times New Roman" w:hAnsi="Times New Roman"/>
          <w:sz w:val="24"/>
          <w:szCs w:val="24"/>
        </w:rPr>
        <w:t>Current</w:t>
      </w:r>
      <w:r w:rsidRPr="00BD0C34">
        <w:rPr>
          <w:rFonts w:ascii="Times New Roman" w:hAnsi="Times New Roman"/>
          <w:spacing w:val="-2"/>
          <w:sz w:val="24"/>
          <w:szCs w:val="24"/>
        </w:rPr>
        <w:t xml:space="preserve"> </w:t>
      </w:r>
      <w:r w:rsidRPr="00BD0C34">
        <w:rPr>
          <w:rFonts w:ascii="Times New Roman" w:hAnsi="Times New Roman"/>
          <w:sz w:val="24"/>
          <w:szCs w:val="24"/>
        </w:rPr>
        <w:t>ratio</w:t>
      </w:r>
      <w:r w:rsidRPr="00BD0C34">
        <w:rPr>
          <w:rFonts w:ascii="Times New Roman" w:hAnsi="Times New Roman"/>
          <w:spacing w:val="3"/>
          <w:sz w:val="24"/>
          <w:szCs w:val="24"/>
        </w:rPr>
        <w:t xml:space="preserve"> </w:t>
      </w:r>
      <w:r w:rsidRPr="00BD0C34">
        <w:rPr>
          <w:rFonts w:ascii="Times New Roman" w:hAnsi="Times New Roman"/>
          <w:sz w:val="24"/>
          <w:szCs w:val="24"/>
        </w:rPr>
        <w:t>perusahaan</w:t>
      </w:r>
      <w:r w:rsidRPr="00BD0C34">
        <w:rPr>
          <w:rFonts w:ascii="Times New Roman" w:hAnsi="Times New Roman"/>
          <w:spacing w:val="-6"/>
          <w:sz w:val="24"/>
          <w:szCs w:val="24"/>
        </w:rPr>
        <w:t xml:space="preserve"> </w:t>
      </w:r>
      <w:r w:rsidRPr="00BD0C34">
        <w:rPr>
          <w:rFonts w:ascii="Times New Roman" w:hAnsi="Times New Roman"/>
          <w:sz w:val="24"/>
          <w:szCs w:val="24"/>
        </w:rPr>
        <w:t>PT Inti Agri</w:t>
      </w:r>
      <w:r w:rsidRPr="00BD0C34">
        <w:rPr>
          <w:rFonts w:ascii="Times New Roman" w:hAnsi="Times New Roman"/>
          <w:spacing w:val="-4"/>
          <w:sz w:val="24"/>
          <w:szCs w:val="24"/>
        </w:rPr>
        <w:t xml:space="preserve"> </w:t>
      </w:r>
      <w:r w:rsidRPr="00BD0C34">
        <w:rPr>
          <w:rFonts w:ascii="Times New Roman" w:hAnsi="Times New Roman"/>
          <w:sz w:val="24"/>
          <w:szCs w:val="24"/>
        </w:rPr>
        <w:t>Resources,Tbk</w:t>
      </w:r>
      <w:r w:rsidRPr="00BD0C34">
        <w:rPr>
          <w:rFonts w:ascii="Times New Roman" w:hAnsi="Times New Roman"/>
          <w:spacing w:val="-1"/>
          <w:sz w:val="24"/>
          <w:szCs w:val="24"/>
        </w:rPr>
        <w:t xml:space="preserve"> </w:t>
      </w:r>
      <w:r w:rsidRPr="00BD0C34">
        <w:rPr>
          <w:rFonts w:ascii="Times New Roman" w:hAnsi="Times New Roman"/>
          <w:sz w:val="24"/>
          <w:szCs w:val="24"/>
        </w:rPr>
        <w:t>pada</w:t>
      </w:r>
      <w:r w:rsidRPr="00BD0C34">
        <w:rPr>
          <w:rFonts w:ascii="Times New Roman" w:hAnsi="Times New Roman"/>
          <w:spacing w:val="-10"/>
          <w:sz w:val="24"/>
          <w:szCs w:val="24"/>
        </w:rPr>
        <w:t xml:space="preserve"> </w:t>
      </w:r>
      <w:r w:rsidRPr="00BD0C34">
        <w:rPr>
          <w:rFonts w:ascii="Times New Roman" w:hAnsi="Times New Roman"/>
          <w:sz w:val="24"/>
          <w:szCs w:val="24"/>
        </w:rPr>
        <w:t>tahun</w:t>
      </w:r>
      <w:r w:rsidRPr="00BD0C34">
        <w:rPr>
          <w:rFonts w:ascii="Times New Roman" w:hAnsi="Times New Roman"/>
          <w:spacing w:val="-2"/>
          <w:sz w:val="24"/>
          <w:szCs w:val="24"/>
        </w:rPr>
        <w:t xml:space="preserve"> </w:t>
      </w:r>
      <w:r w:rsidRPr="00BD0C34">
        <w:rPr>
          <w:rFonts w:ascii="Times New Roman" w:hAnsi="Times New Roman"/>
          <w:sz w:val="24"/>
          <w:szCs w:val="24"/>
        </w:rPr>
        <w:t>2017 -</w:t>
      </w:r>
      <w:r w:rsidRPr="00BD0C34">
        <w:rPr>
          <w:rFonts w:ascii="Times New Roman" w:hAnsi="Times New Roman"/>
          <w:spacing w:val="1"/>
          <w:sz w:val="24"/>
          <w:szCs w:val="24"/>
        </w:rPr>
        <w:t xml:space="preserve"> </w:t>
      </w:r>
      <w:r w:rsidRPr="00BD0C34">
        <w:rPr>
          <w:rFonts w:ascii="Times New Roman" w:hAnsi="Times New Roman"/>
          <w:sz w:val="24"/>
          <w:szCs w:val="24"/>
        </w:rPr>
        <w:t>2018 menurun sebesar</w:t>
      </w:r>
      <w:r w:rsidRPr="00BD0C34">
        <w:rPr>
          <w:rFonts w:ascii="Times New Roman" w:hAnsi="Times New Roman"/>
          <w:spacing w:val="1"/>
          <w:sz w:val="24"/>
          <w:szCs w:val="24"/>
        </w:rPr>
        <w:t xml:space="preserve"> </w:t>
      </w:r>
      <w:r w:rsidRPr="00BD0C34">
        <w:rPr>
          <w:rFonts w:ascii="Times New Roman" w:hAnsi="Times New Roman"/>
          <w:sz w:val="24"/>
          <w:szCs w:val="24"/>
        </w:rPr>
        <w:t>13,9% karena hutang lancar lebih besar daripada</w:t>
      </w:r>
      <w:r w:rsidRPr="00BD0C34">
        <w:rPr>
          <w:rFonts w:ascii="Times New Roman" w:hAnsi="Times New Roman"/>
          <w:spacing w:val="1"/>
          <w:sz w:val="24"/>
          <w:szCs w:val="24"/>
        </w:rPr>
        <w:t xml:space="preserve"> </w:t>
      </w:r>
      <w:r w:rsidRPr="00BD0C34">
        <w:rPr>
          <w:rFonts w:ascii="Times New Roman" w:hAnsi="Times New Roman"/>
          <w:sz w:val="24"/>
          <w:szCs w:val="24"/>
        </w:rPr>
        <w:t>aktiva lancar,</w:t>
      </w:r>
      <w:r w:rsidRPr="00BD0C34">
        <w:rPr>
          <w:rFonts w:ascii="Times New Roman" w:hAnsi="Times New Roman"/>
          <w:spacing w:val="1"/>
          <w:sz w:val="24"/>
          <w:szCs w:val="24"/>
        </w:rPr>
        <w:t xml:space="preserve"> </w:t>
      </w:r>
      <w:r w:rsidRPr="00BD0C34">
        <w:rPr>
          <w:rFonts w:ascii="Times New Roman" w:hAnsi="Times New Roman"/>
          <w:sz w:val="24"/>
          <w:szCs w:val="24"/>
        </w:rPr>
        <w:t>Current ratio</w:t>
      </w:r>
      <w:r w:rsidRPr="00BD0C34">
        <w:rPr>
          <w:rFonts w:ascii="Times New Roman" w:hAnsi="Times New Roman"/>
          <w:spacing w:val="1"/>
          <w:sz w:val="24"/>
          <w:szCs w:val="24"/>
        </w:rPr>
        <w:t xml:space="preserve"> </w:t>
      </w:r>
      <w:r w:rsidRPr="00BD0C34">
        <w:rPr>
          <w:rFonts w:ascii="Times New Roman" w:hAnsi="Times New Roman"/>
          <w:sz w:val="24"/>
          <w:szCs w:val="24"/>
        </w:rPr>
        <w:t>perusahaan PT</w:t>
      </w:r>
      <w:r w:rsidRPr="00BD0C34">
        <w:rPr>
          <w:rFonts w:ascii="Times New Roman" w:hAnsi="Times New Roman"/>
          <w:spacing w:val="1"/>
          <w:sz w:val="24"/>
          <w:szCs w:val="24"/>
        </w:rPr>
        <w:t xml:space="preserve"> </w:t>
      </w:r>
      <w:r w:rsidRPr="00BD0C34">
        <w:rPr>
          <w:rFonts w:ascii="Times New Roman" w:hAnsi="Times New Roman"/>
          <w:sz w:val="24"/>
          <w:szCs w:val="24"/>
        </w:rPr>
        <w:t>Inti</w:t>
      </w:r>
      <w:r w:rsidRPr="00BD0C34">
        <w:rPr>
          <w:rFonts w:ascii="Times New Roman" w:hAnsi="Times New Roman"/>
          <w:spacing w:val="1"/>
          <w:sz w:val="24"/>
          <w:szCs w:val="24"/>
        </w:rPr>
        <w:t xml:space="preserve"> </w:t>
      </w:r>
      <w:r w:rsidRPr="00BD0C34">
        <w:rPr>
          <w:rFonts w:ascii="Times New Roman" w:hAnsi="Times New Roman"/>
          <w:sz w:val="24"/>
          <w:szCs w:val="24"/>
        </w:rPr>
        <w:t>Agri Resources,Tbk pada</w:t>
      </w:r>
      <w:r w:rsidRPr="00BD0C34">
        <w:rPr>
          <w:rFonts w:ascii="Times New Roman" w:hAnsi="Times New Roman"/>
          <w:spacing w:val="1"/>
          <w:sz w:val="24"/>
          <w:szCs w:val="24"/>
        </w:rPr>
        <w:t xml:space="preserve"> </w:t>
      </w:r>
      <w:r w:rsidRPr="00BD0C34">
        <w:rPr>
          <w:rFonts w:ascii="Times New Roman" w:hAnsi="Times New Roman"/>
          <w:sz w:val="24"/>
          <w:szCs w:val="24"/>
        </w:rPr>
        <w:t>tahun 2018 -2019 meningkat sebesar 446,1% karena aktiva lancarlebih besar</w:t>
      </w:r>
      <w:r w:rsidRPr="00BD0C34">
        <w:rPr>
          <w:rFonts w:ascii="Times New Roman" w:hAnsi="Times New Roman"/>
          <w:spacing w:val="1"/>
          <w:sz w:val="24"/>
          <w:szCs w:val="24"/>
        </w:rPr>
        <w:t xml:space="preserve"> </w:t>
      </w:r>
      <w:r w:rsidRPr="00BD0C34">
        <w:rPr>
          <w:rFonts w:ascii="Times New Roman" w:hAnsi="Times New Roman"/>
          <w:sz w:val="24"/>
          <w:szCs w:val="24"/>
        </w:rPr>
        <w:t>daripada</w:t>
      </w:r>
      <w:r w:rsidRPr="00BD0C34">
        <w:rPr>
          <w:rFonts w:ascii="Times New Roman" w:hAnsi="Times New Roman"/>
          <w:spacing w:val="6"/>
          <w:sz w:val="24"/>
          <w:szCs w:val="24"/>
        </w:rPr>
        <w:t xml:space="preserve"> </w:t>
      </w:r>
      <w:r w:rsidRPr="00BD0C34">
        <w:rPr>
          <w:rFonts w:ascii="Times New Roman" w:hAnsi="Times New Roman"/>
          <w:sz w:val="24"/>
          <w:szCs w:val="24"/>
        </w:rPr>
        <w:t>hutang</w:t>
      </w:r>
      <w:r w:rsidRPr="00BD0C34">
        <w:rPr>
          <w:rFonts w:ascii="Times New Roman" w:hAnsi="Times New Roman"/>
          <w:spacing w:val="9"/>
          <w:sz w:val="24"/>
          <w:szCs w:val="24"/>
        </w:rPr>
        <w:t xml:space="preserve"> </w:t>
      </w:r>
      <w:r w:rsidRPr="00BD0C34">
        <w:rPr>
          <w:rFonts w:ascii="Times New Roman" w:hAnsi="Times New Roman"/>
          <w:sz w:val="24"/>
          <w:szCs w:val="24"/>
        </w:rPr>
        <w:t>lancar.</w:t>
      </w:r>
    </w:p>
    <w:p w:rsidR="00BD0C34" w:rsidRPr="00BD0C34" w:rsidRDefault="00BD0C34" w:rsidP="00BD0C34">
      <w:pPr>
        <w:pStyle w:val="ListParagraph"/>
        <w:widowControl w:val="0"/>
        <w:numPr>
          <w:ilvl w:val="2"/>
          <w:numId w:val="20"/>
        </w:numPr>
        <w:autoSpaceDE w:val="0"/>
        <w:autoSpaceDN w:val="0"/>
        <w:spacing w:after="0" w:line="240" w:lineRule="auto"/>
        <w:ind w:left="426" w:right="4" w:hanging="331"/>
        <w:contextualSpacing w:val="0"/>
        <w:jc w:val="both"/>
        <w:rPr>
          <w:rFonts w:ascii="Times New Roman" w:hAnsi="Times New Roman"/>
          <w:sz w:val="24"/>
          <w:szCs w:val="24"/>
        </w:rPr>
      </w:pPr>
      <w:r w:rsidRPr="00BD0C34">
        <w:rPr>
          <w:rFonts w:ascii="Times New Roman" w:hAnsi="Times New Roman"/>
          <w:sz w:val="24"/>
          <w:szCs w:val="24"/>
        </w:rPr>
        <w:t>Quick ratio perusahaan PT Dharma</w:t>
      </w:r>
      <w:r w:rsidRPr="00BD0C34">
        <w:rPr>
          <w:rFonts w:ascii="Times New Roman" w:hAnsi="Times New Roman"/>
          <w:spacing w:val="1"/>
          <w:sz w:val="24"/>
          <w:szCs w:val="24"/>
        </w:rPr>
        <w:t xml:space="preserve"> </w:t>
      </w:r>
      <w:r w:rsidRPr="00BD0C34">
        <w:rPr>
          <w:rFonts w:ascii="Times New Roman" w:hAnsi="Times New Roman"/>
          <w:sz w:val="24"/>
          <w:szCs w:val="24"/>
        </w:rPr>
        <w:t>Samudra Fishing Industries</w:t>
      </w:r>
      <w:proofErr w:type="gramStart"/>
      <w:r w:rsidRPr="00BD0C34">
        <w:rPr>
          <w:rFonts w:ascii="Times New Roman" w:hAnsi="Times New Roman"/>
          <w:sz w:val="24"/>
          <w:szCs w:val="24"/>
        </w:rPr>
        <w:t>,Tbk</w:t>
      </w:r>
      <w:proofErr w:type="gramEnd"/>
      <w:r w:rsidRPr="00BD0C34">
        <w:rPr>
          <w:rFonts w:ascii="Times New Roman" w:hAnsi="Times New Roman"/>
          <w:sz w:val="24"/>
          <w:szCs w:val="24"/>
        </w:rPr>
        <w:t xml:space="preserve"> pada</w:t>
      </w:r>
      <w:r w:rsidRPr="00BD0C34">
        <w:rPr>
          <w:rFonts w:ascii="Times New Roman" w:hAnsi="Times New Roman"/>
          <w:spacing w:val="1"/>
          <w:sz w:val="24"/>
          <w:szCs w:val="24"/>
        </w:rPr>
        <w:t xml:space="preserve"> </w:t>
      </w:r>
      <w:r w:rsidRPr="00BD0C34">
        <w:rPr>
          <w:rFonts w:ascii="Times New Roman" w:hAnsi="Times New Roman"/>
          <w:sz w:val="24"/>
          <w:szCs w:val="24"/>
        </w:rPr>
        <w:t>tahun 2016 -2017 menurun sebesar 4,86% karena hutang lancar dari lebih</w:t>
      </w:r>
      <w:r w:rsidRPr="00BD0C34">
        <w:rPr>
          <w:rFonts w:ascii="Times New Roman" w:hAnsi="Times New Roman"/>
          <w:spacing w:val="1"/>
          <w:sz w:val="24"/>
          <w:szCs w:val="24"/>
        </w:rPr>
        <w:t xml:space="preserve"> </w:t>
      </w:r>
      <w:r w:rsidRPr="00BD0C34">
        <w:rPr>
          <w:rFonts w:ascii="Times New Roman" w:hAnsi="Times New Roman"/>
          <w:sz w:val="24"/>
          <w:szCs w:val="24"/>
        </w:rPr>
        <w:t>besar</w:t>
      </w:r>
      <w:r w:rsidRPr="00BD0C34">
        <w:rPr>
          <w:rFonts w:ascii="Times New Roman" w:hAnsi="Times New Roman"/>
          <w:spacing w:val="1"/>
          <w:sz w:val="24"/>
          <w:szCs w:val="24"/>
        </w:rPr>
        <w:t xml:space="preserve"> </w:t>
      </w:r>
      <w:r w:rsidRPr="00BD0C34">
        <w:rPr>
          <w:rFonts w:ascii="Times New Roman" w:hAnsi="Times New Roman"/>
          <w:sz w:val="24"/>
          <w:szCs w:val="24"/>
        </w:rPr>
        <w:t>daripada</w:t>
      </w:r>
      <w:r w:rsidRPr="00BD0C34">
        <w:rPr>
          <w:rFonts w:ascii="Times New Roman" w:hAnsi="Times New Roman"/>
          <w:spacing w:val="1"/>
          <w:sz w:val="24"/>
          <w:szCs w:val="24"/>
        </w:rPr>
        <w:t xml:space="preserve"> </w:t>
      </w:r>
      <w:r w:rsidRPr="00BD0C34">
        <w:rPr>
          <w:rFonts w:ascii="Times New Roman" w:hAnsi="Times New Roman"/>
          <w:sz w:val="24"/>
          <w:szCs w:val="24"/>
        </w:rPr>
        <w:t>aktiva</w:t>
      </w:r>
      <w:r w:rsidRPr="00BD0C34">
        <w:rPr>
          <w:rFonts w:ascii="Times New Roman" w:hAnsi="Times New Roman"/>
          <w:spacing w:val="1"/>
          <w:sz w:val="24"/>
          <w:szCs w:val="24"/>
        </w:rPr>
        <w:t xml:space="preserve"> </w:t>
      </w:r>
      <w:r w:rsidRPr="00BD0C34">
        <w:rPr>
          <w:rFonts w:ascii="Times New Roman" w:hAnsi="Times New Roman"/>
          <w:sz w:val="24"/>
          <w:szCs w:val="24"/>
        </w:rPr>
        <w:t>lancar,</w:t>
      </w:r>
      <w:r w:rsidRPr="00BD0C34">
        <w:rPr>
          <w:rFonts w:ascii="Times New Roman" w:hAnsi="Times New Roman"/>
          <w:spacing w:val="1"/>
          <w:sz w:val="24"/>
          <w:szCs w:val="24"/>
        </w:rPr>
        <w:t xml:space="preserve"> </w:t>
      </w:r>
      <w:r w:rsidRPr="00BD0C34">
        <w:rPr>
          <w:rFonts w:ascii="Times New Roman" w:hAnsi="Times New Roman"/>
          <w:sz w:val="24"/>
          <w:szCs w:val="24"/>
        </w:rPr>
        <w:t>Quick</w:t>
      </w:r>
      <w:r w:rsidRPr="00BD0C34">
        <w:rPr>
          <w:rFonts w:ascii="Times New Roman" w:hAnsi="Times New Roman"/>
          <w:spacing w:val="1"/>
          <w:sz w:val="24"/>
          <w:szCs w:val="24"/>
        </w:rPr>
        <w:t xml:space="preserve"> </w:t>
      </w:r>
      <w:r w:rsidRPr="00BD0C34">
        <w:rPr>
          <w:rFonts w:ascii="Times New Roman" w:hAnsi="Times New Roman"/>
          <w:sz w:val="24"/>
          <w:szCs w:val="24"/>
        </w:rPr>
        <w:t>rati</w:t>
      </w:r>
      <w:r w:rsidRPr="00BD0C34">
        <w:rPr>
          <w:rFonts w:ascii="Times New Roman" w:hAnsi="Times New Roman"/>
          <w:spacing w:val="1"/>
          <w:sz w:val="24"/>
          <w:szCs w:val="24"/>
        </w:rPr>
        <w:t xml:space="preserve"> </w:t>
      </w:r>
      <w:r w:rsidRPr="00BD0C34">
        <w:rPr>
          <w:rFonts w:ascii="Times New Roman" w:hAnsi="Times New Roman"/>
          <w:sz w:val="24"/>
          <w:szCs w:val="24"/>
        </w:rPr>
        <w:t>PT</w:t>
      </w:r>
      <w:r w:rsidRPr="00BD0C34">
        <w:rPr>
          <w:rFonts w:ascii="Times New Roman" w:hAnsi="Times New Roman"/>
          <w:spacing w:val="1"/>
          <w:sz w:val="24"/>
          <w:szCs w:val="24"/>
        </w:rPr>
        <w:t xml:space="preserve"> </w:t>
      </w:r>
      <w:r w:rsidRPr="00BD0C34">
        <w:rPr>
          <w:rFonts w:ascii="Times New Roman" w:hAnsi="Times New Roman"/>
          <w:sz w:val="24"/>
          <w:szCs w:val="24"/>
        </w:rPr>
        <w:t>Dharma</w:t>
      </w:r>
      <w:r w:rsidRPr="00BD0C34">
        <w:rPr>
          <w:rFonts w:ascii="Times New Roman" w:hAnsi="Times New Roman"/>
          <w:spacing w:val="1"/>
          <w:sz w:val="24"/>
          <w:szCs w:val="24"/>
        </w:rPr>
        <w:t xml:space="preserve"> </w:t>
      </w:r>
      <w:r w:rsidRPr="00BD0C34">
        <w:rPr>
          <w:rFonts w:ascii="Times New Roman" w:hAnsi="Times New Roman"/>
          <w:sz w:val="24"/>
          <w:szCs w:val="24"/>
        </w:rPr>
        <w:t>Samudra</w:t>
      </w:r>
      <w:r w:rsidRPr="00BD0C34">
        <w:rPr>
          <w:rFonts w:ascii="Times New Roman" w:hAnsi="Times New Roman"/>
          <w:spacing w:val="1"/>
          <w:sz w:val="24"/>
          <w:szCs w:val="24"/>
        </w:rPr>
        <w:t xml:space="preserve"> </w:t>
      </w:r>
      <w:r w:rsidRPr="00BD0C34">
        <w:rPr>
          <w:rFonts w:ascii="Times New Roman" w:hAnsi="Times New Roman"/>
          <w:sz w:val="24"/>
          <w:szCs w:val="24"/>
        </w:rPr>
        <w:t>Fishing</w:t>
      </w:r>
      <w:r w:rsidRPr="00BD0C34">
        <w:rPr>
          <w:rFonts w:ascii="Times New Roman" w:hAnsi="Times New Roman"/>
          <w:spacing w:val="1"/>
          <w:sz w:val="24"/>
          <w:szCs w:val="24"/>
        </w:rPr>
        <w:t xml:space="preserve"> </w:t>
      </w:r>
      <w:r w:rsidRPr="00BD0C34">
        <w:rPr>
          <w:rFonts w:ascii="Times New Roman" w:hAnsi="Times New Roman"/>
          <w:sz w:val="24"/>
          <w:szCs w:val="24"/>
        </w:rPr>
        <w:t>industries,Tbk</w:t>
      </w:r>
      <w:r w:rsidRPr="00BD0C34">
        <w:rPr>
          <w:rFonts w:ascii="Times New Roman" w:hAnsi="Times New Roman"/>
          <w:spacing w:val="1"/>
          <w:sz w:val="24"/>
          <w:szCs w:val="24"/>
        </w:rPr>
        <w:t xml:space="preserve"> </w:t>
      </w:r>
      <w:r w:rsidRPr="00BD0C34">
        <w:rPr>
          <w:rFonts w:ascii="Times New Roman" w:hAnsi="Times New Roman"/>
          <w:sz w:val="24"/>
          <w:szCs w:val="24"/>
        </w:rPr>
        <w:t>pada</w:t>
      </w:r>
      <w:r w:rsidRPr="00BD0C34">
        <w:rPr>
          <w:rFonts w:ascii="Times New Roman" w:hAnsi="Times New Roman"/>
          <w:spacing w:val="1"/>
          <w:sz w:val="24"/>
          <w:szCs w:val="24"/>
        </w:rPr>
        <w:t xml:space="preserve"> </w:t>
      </w:r>
      <w:r w:rsidRPr="00BD0C34">
        <w:rPr>
          <w:rFonts w:ascii="Times New Roman" w:hAnsi="Times New Roman"/>
          <w:sz w:val="24"/>
          <w:szCs w:val="24"/>
        </w:rPr>
        <w:t>tahun</w:t>
      </w:r>
      <w:r w:rsidRPr="00BD0C34">
        <w:rPr>
          <w:rFonts w:ascii="Times New Roman" w:hAnsi="Times New Roman"/>
          <w:spacing w:val="1"/>
          <w:sz w:val="24"/>
          <w:szCs w:val="24"/>
        </w:rPr>
        <w:t xml:space="preserve"> </w:t>
      </w:r>
      <w:r w:rsidRPr="00BD0C34">
        <w:rPr>
          <w:rFonts w:ascii="Times New Roman" w:hAnsi="Times New Roman"/>
          <w:sz w:val="24"/>
          <w:szCs w:val="24"/>
        </w:rPr>
        <w:t>2017</w:t>
      </w:r>
      <w:r w:rsidRPr="00BD0C34">
        <w:rPr>
          <w:rFonts w:ascii="Times New Roman" w:hAnsi="Times New Roman"/>
          <w:spacing w:val="1"/>
          <w:sz w:val="24"/>
          <w:szCs w:val="24"/>
        </w:rPr>
        <w:t xml:space="preserve"> </w:t>
      </w:r>
      <w:r w:rsidRPr="00BD0C34">
        <w:rPr>
          <w:rFonts w:ascii="Times New Roman" w:hAnsi="Times New Roman"/>
          <w:sz w:val="24"/>
          <w:szCs w:val="24"/>
        </w:rPr>
        <w:t>-</w:t>
      </w:r>
      <w:r w:rsidRPr="00BD0C34">
        <w:rPr>
          <w:rFonts w:ascii="Times New Roman" w:hAnsi="Times New Roman"/>
          <w:spacing w:val="1"/>
          <w:sz w:val="24"/>
          <w:szCs w:val="24"/>
        </w:rPr>
        <w:t xml:space="preserve"> </w:t>
      </w:r>
      <w:r w:rsidRPr="00BD0C34">
        <w:rPr>
          <w:rFonts w:ascii="Times New Roman" w:hAnsi="Times New Roman"/>
          <w:sz w:val="24"/>
          <w:szCs w:val="24"/>
        </w:rPr>
        <w:t>2018</w:t>
      </w:r>
      <w:r w:rsidRPr="00BD0C34">
        <w:rPr>
          <w:rFonts w:ascii="Times New Roman" w:hAnsi="Times New Roman"/>
          <w:spacing w:val="1"/>
          <w:sz w:val="24"/>
          <w:szCs w:val="24"/>
        </w:rPr>
        <w:t xml:space="preserve"> </w:t>
      </w:r>
      <w:r w:rsidRPr="00BD0C34">
        <w:rPr>
          <w:rFonts w:ascii="Times New Roman" w:hAnsi="Times New Roman"/>
          <w:sz w:val="24"/>
          <w:szCs w:val="24"/>
        </w:rPr>
        <w:t>menurun</w:t>
      </w:r>
      <w:r w:rsidRPr="00BD0C34">
        <w:rPr>
          <w:rFonts w:ascii="Times New Roman" w:hAnsi="Times New Roman"/>
          <w:spacing w:val="1"/>
          <w:sz w:val="24"/>
          <w:szCs w:val="24"/>
        </w:rPr>
        <w:t xml:space="preserve"> </w:t>
      </w:r>
      <w:r w:rsidRPr="00BD0C34">
        <w:rPr>
          <w:rFonts w:ascii="Times New Roman" w:hAnsi="Times New Roman"/>
          <w:sz w:val="24"/>
          <w:szCs w:val="24"/>
        </w:rPr>
        <w:t>sebesar</w:t>
      </w:r>
      <w:r w:rsidRPr="00BD0C34">
        <w:rPr>
          <w:rFonts w:ascii="Times New Roman" w:hAnsi="Times New Roman"/>
          <w:spacing w:val="60"/>
          <w:sz w:val="24"/>
          <w:szCs w:val="24"/>
        </w:rPr>
        <w:t xml:space="preserve"> </w:t>
      </w:r>
      <w:r w:rsidRPr="00BD0C34">
        <w:rPr>
          <w:rFonts w:ascii="Times New Roman" w:hAnsi="Times New Roman"/>
          <w:sz w:val="24"/>
          <w:szCs w:val="24"/>
        </w:rPr>
        <w:t>8,65%</w:t>
      </w:r>
      <w:r w:rsidRPr="00BD0C34">
        <w:rPr>
          <w:rFonts w:ascii="Times New Roman" w:hAnsi="Times New Roman"/>
          <w:spacing w:val="60"/>
          <w:sz w:val="24"/>
          <w:szCs w:val="24"/>
        </w:rPr>
        <w:t xml:space="preserve"> </w:t>
      </w:r>
      <w:r w:rsidRPr="00BD0C34">
        <w:rPr>
          <w:rFonts w:ascii="Times New Roman" w:hAnsi="Times New Roman"/>
          <w:sz w:val="24"/>
          <w:szCs w:val="24"/>
        </w:rPr>
        <w:t>karena</w:t>
      </w:r>
      <w:r w:rsidRPr="00BD0C34">
        <w:rPr>
          <w:rFonts w:ascii="Times New Roman" w:hAnsi="Times New Roman"/>
          <w:spacing w:val="1"/>
          <w:sz w:val="24"/>
          <w:szCs w:val="24"/>
        </w:rPr>
        <w:t xml:space="preserve"> </w:t>
      </w:r>
      <w:r w:rsidRPr="00BD0C34">
        <w:rPr>
          <w:rFonts w:ascii="Times New Roman" w:hAnsi="Times New Roman"/>
          <w:sz w:val="24"/>
          <w:szCs w:val="24"/>
        </w:rPr>
        <w:t>hutang lancar lebih besar daripada aktiva lancar, Quick ratio perusahaan PT</w:t>
      </w:r>
      <w:r w:rsidRPr="00BD0C34">
        <w:rPr>
          <w:rFonts w:ascii="Times New Roman" w:hAnsi="Times New Roman"/>
          <w:spacing w:val="1"/>
          <w:sz w:val="24"/>
          <w:szCs w:val="24"/>
        </w:rPr>
        <w:t xml:space="preserve"> </w:t>
      </w:r>
      <w:r w:rsidRPr="00BD0C34">
        <w:rPr>
          <w:rFonts w:ascii="Times New Roman" w:hAnsi="Times New Roman"/>
          <w:sz w:val="24"/>
          <w:szCs w:val="24"/>
        </w:rPr>
        <w:t>Dharma Samudra Fishing Industries,Tbk pada tahun 2018 -</w:t>
      </w:r>
      <w:r w:rsidRPr="00BD0C34">
        <w:rPr>
          <w:rFonts w:ascii="Times New Roman" w:hAnsi="Times New Roman"/>
          <w:spacing w:val="1"/>
          <w:sz w:val="24"/>
          <w:szCs w:val="24"/>
        </w:rPr>
        <w:t xml:space="preserve"> </w:t>
      </w:r>
      <w:r w:rsidRPr="00BD0C34">
        <w:rPr>
          <w:rFonts w:ascii="Times New Roman" w:hAnsi="Times New Roman"/>
          <w:sz w:val="24"/>
          <w:szCs w:val="24"/>
        </w:rPr>
        <w:t>2019 menurun</w:t>
      </w:r>
      <w:r w:rsidRPr="00BD0C34">
        <w:rPr>
          <w:rFonts w:ascii="Times New Roman" w:hAnsi="Times New Roman"/>
          <w:spacing w:val="1"/>
          <w:sz w:val="24"/>
          <w:szCs w:val="24"/>
        </w:rPr>
        <w:t xml:space="preserve"> </w:t>
      </w:r>
      <w:r w:rsidRPr="00BD0C34">
        <w:rPr>
          <w:rFonts w:ascii="Times New Roman" w:hAnsi="Times New Roman"/>
          <w:sz w:val="24"/>
          <w:szCs w:val="24"/>
        </w:rPr>
        <w:t>sebesar</w:t>
      </w:r>
      <w:r w:rsidRPr="00BD0C34">
        <w:rPr>
          <w:rFonts w:ascii="Times New Roman" w:hAnsi="Times New Roman"/>
          <w:spacing w:val="2"/>
          <w:sz w:val="24"/>
          <w:szCs w:val="24"/>
        </w:rPr>
        <w:t xml:space="preserve"> </w:t>
      </w:r>
      <w:r w:rsidRPr="00BD0C34">
        <w:rPr>
          <w:rFonts w:ascii="Times New Roman" w:hAnsi="Times New Roman"/>
          <w:sz w:val="24"/>
          <w:szCs w:val="24"/>
        </w:rPr>
        <w:t>9%</w:t>
      </w:r>
      <w:r w:rsidRPr="00BD0C34">
        <w:rPr>
          <w:rFonts w:ascii="Times New Roman" w:hAnsi="Times New Roman"/>
          <w:spacing w:val="1"/>
          <w:sz w:val="24"/>
          <w:szCs w:val="24"/>
        </w:rPr>
        <w:t xml:space="preserve"> </w:t>
      </w:r>
      <w:r w:rsidRPr="00BD0C34">
        <w:rPr>
          <w:rFonts w:ascii="Times New Roman" w:hAnsi="Times New Roman"/>
          <w:sz w:val="24"/>
          <w:szCs w:val="24"/>
        </w:rPr>
        <w:t>karena</w:t>
      </w:r>
      <w:r w:rsidRPr="00BD0C34">
        <w:rPr>
          <w:rFonts w:ascii="Times New Roman" w:hAnsi="Times New Roman"/>
          <w:spacing w:val="-3"/>
          <w:sz w:val="24"/>
          <w:szCs w:val="24"/>
        </w:rPr>
        <w:t xml:space="preserve"> </w:t>
      </w:r>
      <w:r w:rsidRPr="00BD0C34">
        <w:rPr>
          <w:rFonts w:ascii="Times New Roman" w:hAnsi="Times New Roman"/>
          <w:sz w:val="24"/>
          <w:szCs w:val="24"/>
        </w:rPr>
        <w:t>hutang</w:t>
      </w:r>
      <w:r w:rsidRPr="00BD0C34">
        <w:rPr>
          <w:rFonts w:ascii="Times New Roman" w:hAnsi="Times New Roman"/>
          <w:spacing w:val="6"/>
          <w:sz w:val="24"/>
          <w:szCs w:val="24"/>
        </w:rPr>
        <w:t xml:space="preserve"> </w:t>
      </w:r>
      <w:r w:rsidRPr="00BD0C34">
        <w:rPr>
          <w:rFonts w:ascii="Times New Roman" w:hAnsi="Times New Roman"/>
          <w:sz w:val="24"/>
          <w:szCs w:val="24"/>
        </w:rPr>
        <w:t>lancar</w:t>
      </w:r>
      <w:r w:rsidRPr="00BD0C34">
        <w:rPr>
          <w:rFonts w:ascii="Times New Roman" w:hAnsi="Times New Roman"/>
          <w:spacing w:val="2"/>
          <w:sz w:val="24"/>
          <w:szCs w:val="24"/>
        </w:rPr>
        <w:t xml:space="preserve"> </w:t>
      </w:r>
      <w:r w:rsidRPr="00BD0C34">
        <w:rPr>
          <w:rFonts w:ascii="Times New Roman" w:hAnsi="Times New Roman"/>
          <w:sz w:val="24"/>
          <w:szCs w:val="24"/>
        </w:rPr>
        <w:t>lebih</w:t>
      </w:r>
      <w:r w:rsidRPr="00BD0C34">
        <w:rPr>
          <w:rFonts w:ascii="Times New Roman" w:hAnsi="Times New Roman"/>
          <w:spacing w:val="-3"/>
          <w:sz w:val="24"/>
          <w:szCs w:val="24"/>
        </w:rPr>
        <w:t xml:space="preserve"> </w:t>
      </w:r>
      <w:r w:rsidRPr="00BD0C34">
        <w:rPr>
          <w:rFonts w:ascii="Times New Roman" w:hAnsi="Times New Roman"/>
          <w:sz w:val="24"/>
          <w:szCs w:val="24"/>
        </w:rPr>
        <w:t>besar</w:t>
      </w:r>
      <w:r w:rsidRPr="00BD0C34">
        <w:rPr>
          <w:rFonts w:ascii="Times New Roman" w:hAnsi="Times New Roman"/>
          <w:spacing w:val="4"/>
          <w:sz w:val="24"/>
          <w:szCs w:val="24"/>
        </w:rPr>
        <w:t xml:space="preserve"> </w:t>
      </w:r>
      <w:r w:rsidRPr="00BD0C34">
        <w:rPr>
          <w:rFonts w:ascii="Times New Roman" w:hAnsi="Times New Roman"/>
          <w:sz w:val="24"/>
          <w:szCs w:val="24"/>
        </w:rPr>
        <w:t>daripada</w:t>
      </w:r>
      <w:r w:rsidRPr="00BD0C34">
        <w:rPr>
          <w:rFonts w:ascii="Times New Roman" w:hAnsi="Times New Roman"/>
          <w:spacing w:val="-3"/>
          <w:sz w:val="24"/>
          <w:szCs w:val="24"/>
        </w:rPr>
        <w:t xml:space="preserve"> </w:t>
      </w:r>
      <w:r w:rsidRPr="00BD0C34">
        <w:rPr>
          <w:rFonts w:ascii="Times New Roman" w:hAnsi="Times New Roman"/>
          <w:sz w:val="24"/>
          <w:szCs w:val="24"/>
        </w:rPr>
        <w:t>aktiva</w:t>
      </w:r>
      <w:r w:rsidRPr="00BD0C34">
        <w:rPr>
          <w:rFonts w:ascii="Times New Roman" w:hAnsi="Times New Roman"/>
          <w:spacing w:val="1"/>
          <w:sz w:val="24"/>
          <w:szCs w:val="24"/>
        </w:rPr>
        <w:t xml:space="preserve"> </w:t>
      </w:r>
      <w:r w:rsidRPr="00BD0C34">
        <w:rPr>
          <w:rFonts w:ascii="Times New Roman" w:hAnsi="Times New Roman"/>
          <w:sz w:val="24"/>
          <w:szCs w:val="24"/>
        </w:rPr>
        <w:t>lancar.</w:t>
      </w:r>
    </w:p>
    <w:p w:rsidR="00BD0C34" w:rsidRPr="00BD0C34" w:rsidRDefault="00BD0C34" w:rsidP="00BD0C34">
      <w:pPr>
        <w:pStyle w:val="ListParagraph"/>
        <w:widowControl w:val="0"/>
        <w:numPr>
          <w:ilvl w:val="2"/>
          <w:numId w:val="20"/>
        </w:numPr>
        <w:autoSpaceDE w:val="0"/>
        <w:autoSpaceDN w:val="0"/>
        <w:spacing w:after="0" w:line="240" w:lineRule="auto"/>
        <w:ind w:left="426" w:right="4" w:hanging="331"/>
        <w:contextualSpacing w:val="0"/>
        <w:jc w:val="both"/>
        <w:rPr>
          <w:rFonts w:ascii="Times New Roman" w:hAnsi="Times New Roman"/>
          <w:sz w:val="24"/>
          <w:szCs w:val="24"/>
        </w:rPr>
      </w:pPr>
      <w:r w:rsidRPr="00BD0C34">
        <w:rPr>
          <w:rFonts w:ascii="Times New Roman" w:hAnsi="Times New Roman"/>
          <w:sz w:val="24"/>
          <w:szCs w:val="24"/>
        </w:rPr>
        <w:t>Quick ratio perusahaan PT Central Protaina Prima,Tbk pada tahun 2016 -</w:t>
      </w:r>
      <w:r w:rsidRPr="00BD0C34">
        <w:rPr>
          <w:rFonts w:ascii="Times New Roman" w:hAnsi="Times New Roman"/>
          <w:spacing w:val="1"/>
          <w:sz w:val="24"/>
          <w:szCs w:val="24"/>
        </w:rPr>
        <w:t xml:space="preserve"> </w:t>
      </w:r>
      <w:r w:rsidRPr="00BD0C34">
        <w:rPr>
          <w:rFonts w:ascii="Times New Roman" w:hAnsi="Times New Roman"/>
          <w:sz w:val="24"/>
          <w:szCs w:val="24"/>
        </w:rPr>
        <w:t>2017</w:t>
      </w:r>
      <w:r w:rsidRPr="00BD0C34">
        <w:rPr>
          <w:rFonts w:ascii="Times New Roman" w:hAnsi="Times New Roman"/>
          <w:spacing w:val="1"/>
          <w:sz w:val="24"/>
          <w:szCs w:val="24"/>
        </w:rPr>
        <w:t xml:space="preserve"> </w:t>
      </w:r>
      <w:r w:rsidRPr="00BD0C34">
        <w:rPr>
          <w:rFonts w:ascii="Times New Roman" w:hAnsi="Times New Roman"/>
          <w:sz w:val="24"/>
          <w:szCs w:val="24"/>
        </w:rPr>
        <w:t>menurun</w:t>
      </w:r>
      <w:r w:rsidRPr="00BD0C34">
        <w:rPr>
          <w:rFonts w:ascii="Times New Roman" w:hAnsi="Times New Roman"/>
          <w:spacing w:val="1"/>
          <w:sz w:val="24"/>
          <w:szCs w:val="24"/>
        </w:rPr>
        <w:t xml:space="preserve"> </w:t>
      </w:r>
      <w:r w:rsidRPr="00BD0C34">
        <w:rPr>
          <w:rFonts w:ascii="Times New Roman" w:hAnsi="Times New Roman"/>
          <w:sz w:val="24"/>
          <w:szCs w:val="24"/>
        </w:rPr>
        <w:t>sebesar</w:t>
      </w:r>
      <w:r w:rsidRPr="00BD0C34">
        <w:rPr>
          <w:rFonts w:ascii="Times New Roman" w:hAnsi="Times New Roman"/>
          <w:spacing w:val="1"/>
          <w:sz w:val="24"/>
          <w:szCs w:val="24"/>
        </w:rPr>
        <w:t xml:space="preserve"> </w:t>
      </w:r>
      <w:r w:rsidRPr="00BD0C34">
        <w:rPr>
          <w:rFonts w:ascii="Times New Roman" w:hAnsi="Times New Roman"/>
          <w:sz w:val="24"/>
          <w:szCs w:val="24"/>
        </w:rPr>
        <w:t>14,5% karena</w:t>
      </w:r>
      <w:r w:rsidRPr="00BD0C34">
        <w:rPr>
          <w:rFonts w:ascii="Times New Roman" w:hAnsi="Times New Roman"/>
          <w:spacing w:val="1"/>
          <w:sz w:val="24"/>
          <w:szCs w:val="24"/>
        </w:rPr>
        <w:t xml:space="preserve"> </w:t>
      </w:r>
      <w:r w:rsidRPr="00BD0C34">
        <w:rPr>
          <w:rFonts w:ascii="Times New Roman" w:hAnsi="Times New Roman"/>
          <w:sz w:val="24"/>
          <w:szCs w:val="24"/>
        </w:rPr>
        <w:t>hutang</w:t>
      </w:r>
      <w:r w:rsidRPr="00BD0C34">
        <w:rPr>
          <w:rFonts w:ascii="Times New Roman" w:hAnsi="Times New Roman"/>
          <w:spacing w:val="1"/>
          <w:sz w:val="24"/>
          <w:szCs w:val="24"/>
        </w:rPr>
        <w:t xml:space="preserve"> </w:t>
      </w:r>
      <w:r w:rsidRPr="00BD0C34">
        <w:rPr>
          <w:rFonts w:ascii="Times New Roman" w:hAnsi="Times New Roman"/>
          <w:sz w:val="24"/>
          <w:szCs w:val="24"/>
        </w:rPr>
        <w:t>lancar</w:t>
      </w:r>
      <w:r w:rsidRPr="00BD0C34">
        <w:rPr>
          <w:rFonts w:ascii="Times New Roman" w:hAnsi="Times New Roman"/>
          <w:spacing w:val="1"/>
          <w:sz w:val="24"/>
          <w:szCs w:val="24"/>
        </w:rPr>
        <w:t xml:space="preserve"> </w:t>
      </w:r>
      <w:r w:rsidRPr="00BD0C34">
        <w:rPr>
          <w:rFonts w:ascii="Times New Roman" w:hAnsi="Times New Roman"/>
          <w:sz w:val="24"/>
          <w:szCs w:val="24"/>
        </w:rPr>
        <w:t>lebih besar</w:t>
      </w:r>
      <w:r w:rsidRPr="00BD0C34">
        <w:rPr>
          <w:rFonts w:ascii="Times New Roman" w:hAnsi="Times New Roman"/>
          <w:spacing w:val="60"/>
          <w:sz w:val="24"/>
          <w:szCs w:val="24"/>
        </w:rPr>
        <w:t xml:space="preserve"> </w:t>
      </w:r>
      <w:r w:rsidRPr="00BD0C34">
        <w:rPr>
          <w:rFonts w:ascii="Times New Roman" w:hAnsi="Times New Roman"/>
          <w:sz w:val="24"/>
          <w:szCs w:val="24"/>
        </w:rPr>
        <w:t>daripada</w:t>
      </w:r>
      <w:r w:rsidRPr="00BD0C34">
        <w:rPr>
          <w:rFonts w:ascii="Times New Roman" w:hAnsi="Times New Roman"/>
          <w:spacing w:val="1"/>
          <w:sz w:val="24"/>
          <w:szCs w:val="24"/>
        </w:rPr>
        <w:t xml:space="preserve"> </w:t>
      </w:r>
      <w:r w:rsidRPr="00BD0C34">
        <w:rPr>
          <w:rFonts w:ascii="Times New Roman" w:hAnsi="Times New Roman"/>
          <w:sz w:val="24"/>
          <w:szCs w:val="24"/>
        </w:rPr>
        <w:t xml:space="preserve">aktiva lancar, Quick ratio </w:t>
      </w:r>
      <w:r w:rsidRPr="00BD0C34">
        <w:rPr>
          <w:rFonts w:ascii="Times New Roman" w:hAnsi="Times New Roman"/>
          <w:sz w:val="24"/>
          <w:szCs w:val="24"/>
        </w:rPr>
        <w:lastRenderedPageBreak/>
        <w:t>perusahaan PT Central Protaina Prima,Tbk pada</w:t>
      </w:r>
      <w:r w:rsidRPr="00BD0C34">
        <w:rPr>
          <w:rFonts w:ascii="Times New Roman" w:hAnsi="Times New Roman"/>
          <w:spacing w:val="1"/>
          <w:sz w:val="24"/>
          <w:szCs w:val="24"/>
        </w:rPr>
        <w:t xml:space="preserve"> </w:t>
      </w:r>
      <w:r w:rsidRPr="00BD0C34">
        <w:rPr>
          <w:rFonts w:ascii="Times New Roman" w:hAnsi="Times New Roman"/>
          <w:sz w:val="24"/>
          <w:szCs w:val="24"/>
        </w:rPr>
        <w:t>tahun 2017 -</w:t>
      </w:r>
      <w:r w:rsidRPr="00BD0C34">
        <w:rPr>
          <w:rFonts w:ascii="Times New Roman" w:hAnsi="Times New Roman"/>
          <w:spacing w:val="1"/>
          <w:sz w:val="24"/>
          <w:szCs w:val="24"/>
        </w:rPr>
        <w:t xml:space="preserve"> </w:t>
      </w:r>
      <w:r w:rsidRPr="00BD0C34">
        <w:rPr>
          <w:rFonts w:ascii="Times New Roman" w:hAnsi="Times New Roman"/>
          <w:sz w:val="24"/>
          <w:szCs w:val="24"/>
        </w:rPr>
        <w:t>2018 meningkat</w:t>
      </w:r>
      <w:r w:rsidRPr="00BD0C34">
        <w:rPr>
          <w:rFonts w:ascii="Times New Roman" w:hAnsi="Times New Roman"/>
          <w:spacing w:val="1"/>
          <w:sz w:val="24"/>
          <w:szCs w:val="24"/>
        </w:rPr>
        <w:t xml:space="preserve"> </w:t>
      </w:r>
      <w:r w:rsidRPr="00BD0C34">
        <w:rPr>
          <w:rFonts w:ascii="Times New Roman" w:hAnsi="Times New Roman"/>
          <w:sz w:val="24"/>
          <w:szCs w:val="24"/>
        </w:rPr>
        <w:t>sebesar</w:t>
      </w:r>
      <w:r w:rsidRPr="00BD0C34">
        <w:rPr>
          <w:rFonts w:ascii="Times New Roman" w:hAnsi="Times New Roman"/>
          <w:spacing w:val="60"/>
          <w:sz w:val="24"/>
          <w:szCs w:val="24"/>
        </w:rPr>
        <w:t xml:space="preserve"> </w:t>
      </w:r>
      <w:r w:rsidRPr="00BD0C34">
        <w:rPr>
          <w:rFonts w:ascii="Times New Roman" w:hAnsi="Times New Roman"/>
          <w:sz w:val="24"/>
          <w:szCs w:val="24"/>
        </w:rPr>
        <w:t>16,74% karena aktiva lancar lebih</w:t>
      </w:r>
      <w:r w:rsidRPr="00BD0C34">
        <w:rPr>
          <w:rFonts w:ascii="Times New Roman" w:hAnsi="Times New Roman"/>
          <w:spacing w:val="1"/>
          <w:sz w:val="24"/>
          <w:szCs w:val="24"/>
        </w:rPr>
        <w:t xml:space="preserve"> </w:t>
      </w:r>
      <w:r w:rsidRPr="00BD0C34">
        <w:rPr>
          <w:rFonts w:ascii="Times New Roman" w:hAnsi="Times New Roman"/>
          <w:sz w:val="24"/>
          <w:szCs w:val="24"/>
        </w:rPr>
        <w:t>besar daripada hutang lancar,</w:t>
      </w:r>
      <w:r w:rsidRPr="00BD0C34">
        <w:rPr>
          <w:rFonts w:ascii="Times New Roman" w:hAnsi="Times New Roman"/>
          <w:spacing w:val="1"/>
          <w:sz w:val="24"/>
          <w:szCs w:val="24"/>
        </w:rPr>
        <w:t xml:space="preserve"> </w:t>
      </w:r>
      <w:r w:rsidRPr="00BD0C34">
        <w:rPr>
          <w:rFonts w:ascii="Times New Roman" w:hAnsi="Times New Roman"/>
          <w:sz w:val="24"/>
          <w:szCs w:val="24"/>
        </w:rPr>
        <w:t>Quick ratio perusahaan PT Central Protaina</w:t>
      </w:r>
      <w:r w:rsidRPr="00BD0C34">
        <w:rPr>
          <w:rFonts w:ascii="Times New Roman" w:hAnsi="Times New Roman"/>
          <w:spacing w:val="1"/>
          <w:sz w:val="24"/>
          <w:szCs w:val="24"/>
        </w:rPr>
        <w:t xml:space="preserve"> </w:t>
      </w:r>
      <w:r w:rsidRPr="00BD0C34">
        <w:rPr>
          <w:rFonts w:ascii="Times New Roman" w:hAnsi="Times New Roman"/>
          <w:sz w:val="24"/>
          <w:szCs w:val="24"/>
        </w:rPr>
        <w:t>Prima,Tbk pada tahun 2018 - 2019 tidak meningkat maupun menurun karena</w:t>
      </w:r>
      <w:r w:rsidRPr="00BD0C34">
        <w:rPr>
          <w:rFonts w:ascii="Times New Roman" w:hAnsi="Times New Roman"/>
          <w:spacing w:val="1"/>
          <w:sz w:val="24"/>
          <w:szCs w:val="24"/>
        </w:rPr>
        <w:t xml:space="preserve"> </w:t>
      </w:r>
      <w:r w:rsidRPr="00BD0C34">
        <w:rPr>
          <w:rFonts w:ascii="Times New Roman" w:hAnsi="Times New Roman"/>
          <w:sz w:val="24"/>
          <w:szCs w:val="24"/>
        </w:rPr>
        <w:t>laporan</w:t>
      </w:r>
      <w:r w:rsidRPr="00BD0C34">
        <w:rPr>
          <w:rFonts w:ascii="Times New Roman" w:hAnsi="Times New Roman"/>
          <w:spacing w:val="-4"/>
          <w:sz w:val="24"/>
          <w:szCs w:val="24"/>
        </w:rPr>
        <w:t xml:space="preserve"> </w:t>
      </w:r>
      <w:r w:rsidRPr="00BD0C34">
        <w:rPr>
          <w:rFonts w:ascii="Times New Roman" w:hAnsi="Times New Roman"/>
          <w:sz w:val="24"/>
          <w:szCs w:val="24"/>
        </w:rPr>
        <w:t>keuangan</w:t>
      </w:r>
      <w:r w:rsidRPr="00BD0C34">
        <w:rPr>
          <w:rFonts w:ascii="Times New Roman" w:hAnsi="Times New Roman"/>
          <w:spacing w:val="-4"/>
          <w:sz w:val="24"/>
          <w:szCs w:val="24"/>
        </w:rPr>
        <w:t xml:space="preserve"> </w:t>
      </w:r>
      <w:r w:rsidRPr="00BD0C34">
        <w:rPr>
          <w:rFonts w:ascii="Times New Roman" w:hAnsi="Times New Roman"/>
          <w:sz w:val="24"/>
          <w:szCs w:val="24"/>
        </w:rPr>
        <w:t>tahun</w:t>
      </w:r>
      <w:r w:rsidRPr="00BD0C34">
        <w:rPr>
          <w:rFonts w:ascii="Times New Roman" w:hAnsi="Times New Roman"/>
          <w:spacing w:val="4"/>
          <w:sz w:val="24"/>
          <w:szCs w:val="24"/>
        </w:rPr>
        <w:t xml:space="preserve"> </w:t>
      </w:r>
      <w:r w:rsidRPr="00BD0C34">
        <w:rPr>
          <w:rFonts w:ascii="Times New Roman" w:hAnsi="Times New Roman"/>
          <w:sz w:val="24"/>
          <w:szCs w:val="24"/>
        </w:rPr>
        <w:t>2019</w:t>
      </w:r>
      <w:r w:rsidRPr="00BD0C34">
        <w:rPr>
          <w:rFonts w:ascii="Times New Roman" w:hAnsi="Times New Roman"/>
          <w:spacing w:val="-1"/>
          <w:sz w:val="24"/>
          <w:szCs w:val="24"/>
        </w:rPr>
        <w:t xml:space="preserve"> </w:t>
      </w:r>
      <w:r w:rsidRPr="00BD0C34">
        <w:rPr>
          <w:rFonts w:ascii="Times New Roman" w:hAnsi="Times New Roman"/>
          <w:sz w:val="24"/>
          <w:szCs w:val="24"/>
        </w:rPr>
        <w:t>tidak</w:t>
      </w:r>
      <w:r w:rsidRPr="00BD0C34">
        <w:rPr>
          <w:rFonts w:ascii="Times New Roman" w:hAnsi="Times New Roman"/>
          <w:spacing w:val="7"/>
          <w:sz w:val="24"/>
          <w:szCs w:val="24"/>
        </w:rPr>
        <w:t xml:space="preserve"> </w:t>
      </w:r>
      <w:r w:rsidRPr="00BD0C34">
        <w:rPr>
          <w:rFonts w:ascii="Times New Roman" w:hAnsi="Times New Roman"/>
          <w:sz w:val="24"/>
          <w:szCs w:val="24"/>
        </w:rPr>
        <w:t xml:space="preserve">ada, </w:t>
      </w:r>
    </w:p>
    <w:p w:rsidR="00BD0C34" w:rsidRDefault="00BD0C34" w:rsidP="00BD0C34">
      <w:pPr>
        <w:pStyle w:val="ListParagraph"/>
        <w:widowControl w:val="0"/>
        <w:numPr>
          <w:ilvl w:val="2"/>
          <w:numId w:val="20"/>
        </w:numPr>
        <w:autoSpaceDE w:val="0"/>
        <w:autoSpaceDN w:val="0"/>
        <w:spacing w:after="0" w:line="240" w:lineRule="auto"/>
        <w:ind w:left="426" w:right="4" w:hanging="331"/>
        <w:contextualSpacing w:val="0"/>
        <w:jc w:val="both"/>
        <w:rPr>
          <w:rFonts w:ascii="Times New Roman" w:hAnsi="Times New Roman"/>
          <w:sz w:val="24"/>
          <w:szCs w:val="24"/>
        </w:rPr>
      </w:pPr>
      <w:r w:rsidRPr="00BD0C34">
        <w:rPr>
          <w:rFonts w:ascii="Times New Roman" w:hAnsi="Times New Roman"/>
          <w:sz w:val="24"/>
          <w:szCs w:val="24"/>
        </w:rPr>
        <w:t>Quick ratio perusahaan PT Inti Agri Resources</w:t>
      </w:r>
      <w:proofErr w:type="gramStart"/>
      <w:r w:rsidRPr="00BD0C34">
        <w:rPr>
          <w:rFonts w:ascii="Times New Roman" w:hAnsi="Times New Roman"/>
          <w:sz w:val="24"/>
          <w:szCs w:val="24"/>
        </w:rPr>
        <w:t>,Tbk</w:t>
      </w:r>
      <w:proofErr w:type="gramEnd"/>
      <w:r w:rsidRPr="00BD0C34">
        <w:rPr>
          <w:rFonts w:ascii="Times New Roman" w:hAnsi="Times New Roman"/>
          <w:sz w:val="24"/>
          <w:szCs w:val="24"/>
        </w:rPr>
        <w:t xml:space="preserve"> pada tahun 2016 - 2017</w:t>
      </w:r>
      <w:r w:rsidRPr="00BD0C34">
        <w:rPr>
          <w:rFonts w:ascii="Times New Roman" w:hAnsi="Times New Roman"/>
          <w:spacing w:val="1"/>
          <w:sz w:val="24"/>
          <w:szCs w:val="24"/>
        </w:rPr>
        <w:t xml:space="preserve"> </w:t>
      </w:r>
      <w:r w:rsidRPr="00BD0C34">
        <w:rPr>
          <w:rFonts w:ascii="Times New Roman" w:hAnsi="Times New Roman"/>
          <w:sz w:val="24"/>
          <w:szCs w:val="24"/>
        </w:rPr>
        <w:t>menurun sebesar 18,25% karena hutang lancar lebih besar daripada aktiva</w:t>
      </w:r>
      <w:r w:rsidRPr="00BD0C34">
        <w:rPr>
          <w:rFonts w:ascii="Times New Roman" w:hAnsi="Times New Roman"/>
          <w:spacing w:val="1"/>
          <w:sz w:val="24"/>
          <w:szCs w:val="24"/>
        </w:rPr>
        <w:t xml:space="preserve"> </w:t>
      </w:r>
      <w:r w:rsidRPr="00BD0C34">
        <w:rPr>
          <w:rFonts w:ascii="Times New Roman" w:hAnsi="Times New Roman"/>
          <w:sz w:val="24"/>
          <w:szCs w:val="24"/>
        </w:rPr>
        <w:t>lancar, Quick ratio perusahaan PT Inti Agri Resources,Tbk pada tahun 2017 -</w:t>
      </w:r>
      <w:r w:rsidRPr="00BD0C34">
        <w:rPr>
          <w:rFonts w:ascii="Times New Roman" w:hAnsi="Times New Roman"/>
          <w:spacing w:val="-57"/>
          <w:sz w:val="24"/>
          <w:szCs w:val="24"/>
        </w:rPr>
        <w:t xml:space="preserve"> </w:t>
      </w:r>
      <w:r w:rsidRPr="00BD0C34">
        <w:rPr>
          <w:rFonts w:ascii="Times New Roman" w:hAnsi="Times New Roman"/>
          <w:sz w:val="24"/>
          <w:szCs w:val="24"/>
        </w:rPr>
        <w:t>2018 menurun sebesar</w:t>
      </w:r>
      <w:r w:rsidRPr="00BD0C34">
        <w:rPr>
          <w:rFonts w:ascii="Times New Roman" w:hAnsi="Times New Roman"/>
          <w:spacing w:val="1"/>
          <w:sz w:val="24"/>
          <w:szCs w:val="24"/>
        </w:rPr>
        <w:t xml:space="preserve"> </w:t>
      </w:r>
      <w:r w:rsidRPr="00BD0C34">
        <w:rPr>
          <w:rFonts w:ascii="Times New Roman" w:hAnsi="Times New Roman"/>
          <w:sz w:val="24"/>
          <w:szCs w:val="24"/>
        </w:rPr>
        <w:t>10,79% karena hutang lancar lebih besar daripada</w:t>
      </w:r>
      <w:r w:rsidRPr="00BD0C34">
        <w:rPr>
          <w:rFonts w:ascii="Times New Roman" w:hAnsi="Times New Roman"/>
          <w:spacing w:val="1"/>
          <w:sz w:val="24"/>
          <w:szCs w:val="24"/>
        </w:rPr>
        <w:t xml:space="preserve"> </w:t>
      </w:r>
      <w:r w:rsidRPr="00BD0C34">
        <w:rPr>
          <w:rFonts w:ascii="Times New Roman" w:hAnsi="Times New Roman"/>
          <w:sz w:val="24"/>
          <w:szCs w:val="24"/>
        </w:rPr>
        <w:t>aktiva lancar, Quick ratio perusahaan PT Inti Agri Resources,Tbk pada tahun</w:t>
      </w:r>
      <w:r w:rsidRPr="00BD0C34">
        <w:rPr>
          <w:rFonts w:ascii="Times New Roman" w:hAnsi="Times New Roman"/>
          <w:spacing w:val="1"/>
          <w:sz w:val="24"/>
          <w:szCs w:val="24"/>
        </w:rPr>
        <w:t xml:space="preserve"> </w:t>
      </w:r>
      <w:r w:rsidRPr="00BD0C34">
        <w:rPr>
          <w:rFonts w:ascii="Times New Roman" w:hAnsi="Times New Roman"/>
          <w:sz w:val="24"/>
          <w:szCs w:val="24"/>
        </w:rPr>
        <w:t>2018 -</w:t>
      </w:r>
      <w:r w:rsidRPr="00BD0C34">
        <w:rPr>
          <w:rFonts w:ascii="Times New Roman" w:hAnsi="Times New Roman"/>
          <w:spacing w:val="1"/>
          <w:sz w:val="24"/>
          <w:szCs w:val="24"/>
        </w:rPr>
        <w:t xml:space="preserve"> </w:t>
      </w:r>
      <w:r w:rsidRPr="00BD0C34">
        <w:rPr>
          <w:rFonts w:ascii="Times New Roman" w:hAnsi="Times New Roman"/>
          <w:sz w:val="24"/>
          <w:szCs w:val="24"/>
        </w:rPr>
        <w:t>2019</w:t>
      </w:r>
      <w:r w:rsidRPr="00BD0C34">
        <w:rPr>
          <w:rFonts w:ascii="Times New Roman" w:hAnsi="Times New Roman"/>
          <w:spacing w:val="1"/>
          <w:sz w:val="24"/>
          <w:szCs w:val="24"/>
        </w:rPr>
        <w:t xml:space="preserve"> </w:t>
      </w:r>
      <w:r w:rsidRPr="00BD0C34">
        <w:rPr>
          <w:rFonts w:ascii="Times New Roman" w:hAnsi="Times New Roman"/>
          <w:sz w:val="24"/>
          <w:szCs w:val="24"/>
        </w:rPr>
        <w:t>meningkat</w:t>
      </w:r>
      <w:r w:rsidRPr="00BD0C34">
        <w:rPr>
          <w:rFonts w:ascii="Times New Roman" w:hAnsi="Times New Roman"/>
          <w:spacing w:val="1"/>
          <w:sz w:val="24"/>
          <w:szCs w:val="24"/>
        </w:rPr>
        <w:t xml:space="preserve"> </w:t>
      </w:r>
      <w:r w:rsidRPr="00BD0C34">
        <w:rPr>
          <w:rFonts w:ascii="Times New Roman" w:hAnsi="Times New Roman"/>
          <w:sz w:val="24"/>
          <w:szCs w:val="24"/>
        </w:rPr>
        <w:t>sebesar 446,1%</w:t>
      </w:r>
      <w:r w:rsidRPr="00BD0C34">
        <w:rPr>
          <w:rFonts w:ascii="Times New Roman" w:hAnsi="Times New Roman"/>
          <w:spacing w:val="1"/>
          <w:sz w:val="24"/>
          <w:szCs w:val="24"/>
        </w:rPr>
        <w:t xml:space="preserve"> </w:t>
      </w:r>
      <w:r w:rsidRPr="00BD0C34">
        <w:rPr>
          <w:rFonts w:ascii="Times New Roman" w:hAnsi="Times New Roman"/>
          <w:sz w:val="24"/>
          <w:szCs w:val="24"/>
        </w:rPr>
        <w:t>karena aktiva lancar lebih besar</w:t>
      </w:r>
      <w:r w:rsidRPr="00BD0C34">
        <w:rPr>
          <w:rFonts w:ascii="Times New Roman" w:hAnsi="Times New Roman"/>
          <w:spacing w:val="1"/>
          <w:sz w:val="24"/>
          <w:szCs w:val="24"/>
        </w:rPr>
        <w:t xml:space="preserve"> </w:t>
      </w:r>
      <w:r w:rsidRPr="00BD0C34">
        <w:rPr>
          <w:rFonts w:ascii="Times New Roman" w:hAnsi="Times New Roman"/>
          <w:sz w:val="24"/>
          <w:szCs w:val="24"/>
        </w:rPr>
        <w:t>daripada</w:t>
      </w:r>
      <w:r w:rsidRPr="00BD0C34">
        <w:rPr>
          <w:rFonts w:ascii="Times New Roman" w:hAnsi="Times New Roman"/>
          <w:spacing w:val="6"/>
          <w:sz w:val="24"/>
          <w:szCs w:val="24"/>
        </w:rPr>
        <w:t xml:space="preserve"> </w:t>
      </w:r>
      <w:r w:rsidRPr="00BD0C34">
        <w:rPr>
          <w:rFonts w:ascii="Times New Roman" w:hAnsi="Times New Roman"/>
          <w:sz w:val="24"/>
          <w:szCs w:val="24"/>
        </w:rPr>
        <w:t>hutang</w:t>
      </w:r>
      <w:r w:rsidRPr="00BD0C34">
        <w:rPr>
          <w:rFonts w:ascii="Times New Roman" w:hAnsi="Times New Roman"/>
          <w:spacing w:val="9"/>
          <w:sz w:val="24"/>
          <w:szCs w:val="24"/>
        </w:rPr>
        <w:t xml:space="preserve"> </w:t>
      </w:r>
      <w:r w:rsidRPr="00BD0C34">
        <w:rPr>
          <w:rFonts w:ascii="Times New Roman" w:hAnsi="Times New Roman"/>
          <w:sz w:val="24"/>
          <w:szCs w:val="24"/>
        </w:rPr>
        <w:t>lancar.</w:t>
      </w:r>
    </w:p>
    <w:p w:rsidR="00A67332" w:rsidRPr="00A67332" w:rsidRDefault="00A67332" w:rsidP="00A67332">
      <w:pPr>
        <w:pStyle w:val="ListParagraph"/>
        <w:widowControl w:val="0"/>
        <w:numPr>
          <w:ilvl w:val="0"/>
          <w:numId w:val="22"/>
        </w:numPr>
        <w:autoSpaceDE w:val="0"/>
        <w:autoSpaceDN w:val="0"/>
        <w:ind w:left="426" w:right="4" w:hanging="426"/>
        <w:jc w:val="both"/>
        <w:rPr>
          <w:rFonts w:ascii="Times New Roman" w:hAnsi="Times New Roman"/>
          <w:sz w:val="24"/>
          <w:szCs w:val="24"/>
        </w:rPr>
      </w:pPr>
      <w:r w:rsidRPr="00A67332">
        <w:rPr>
          <w:rFonts w:ascii="Times New Roman" w:hAnsi="Times New Roman"/>
          <w:b/>
          <w:sz w:val="24"/>
          <w:szCs w:val="24"/>
        </w:rPr>
        <w:t>SARAN</w:t>
      </w:r>
    </w:p>
    <w:p w:rsidR="00A67332" w:rsidRPr="00A67332" w:rsidRDefault="00A67332" w:rsidP="00A67332">
      <w:pPr>
        <w:pStyle w:val="ListParagraph"/>
        <w:widowControl w:val="0"/>
        <w:numPr>
          <w:ilvl w:val="2"/>
          <w:numId w:val="23"/>
        </w:numPr>
        <w:autoSpaceDE w:val="0"/>
        <w:autoSpaceDN w:val="0"/>
        <w:spacing w:after="0" w:line="240" w:lineRule="auto"/>
        <w:ind w:left="426" w:right="4" w:hanging="331"/>
        <w:contextualSpacing w:val="0"/>
        <w:jc w:val="both"/>
        <w:rPr>
          <w:rFonts w:ascii="Times New Roman" w:hAnsi="Times New Roman"/>
          <w:sz w:val="24"/>
        </w:rPr>
      </w:pPr>
      <w:r w:rsidRPr="00A67332">
        <w:rPr>
          <w:rFonts w:ascii="Times New Roman" w:hAnsi="Times New Roman"/>
          <w:sz w:val="24"/>
        </w:rPr>
        <w:t>Analisis</w:t>
      </w:r>
      <w:r w:rsidRPr="00A67332">
        <w:rPr>
          <w:rFonts w:ascii="Times New Roman" w:hAnsi="Times New Roman"/>
          <w:spacing w:val="1"/>
          <w:sz w:val="24"/>
        </w:rPr>
        <w:t xml:space="preserve"> </w:t>
      </w:r>
      <w:r w:rsidRPr="00A67332">
        <w:rPr>
          <w:rFonts w:ascii="Times New Roman" w:hAnsi="Times New Roman"/>
          <w:sz w:val="24"/>
        </w:rPr>
        <w:t>laporan</w:t>
      </w:r>
      <w:r w:rsidRPr="00A67332">
        <w:rPr>
          <w:rFonts w:ascii="Times New Roman" w:hAnsi="Times New Roman"/>
          <w:spacing w:val="1"/>
          <w:sz w:val="24"/>
        </w:rPr>
        <w:t xml:space="preserve"> </w:t>
      </w:r>
      <w:r w:rsidRPr="00A67332">
        <w:rPr>
          <w:rFonts w:ascii="Times New Roman" w:hAnsi="Times New Roman"/>
          <w:sz w:val="24"/>
        </w:rPr>
        <w:t>keuangan</w:t>
      </w:r>
      <w:r w:rsidRPr="00A67332">
        <w:rPr>
          <w:rFonts w:ascii="Times New Roman" w:hAnsi="Times New Roman"/>
          <w:spacing w:val="1"/>
          <w:sz w:val="24"/>
        </w:rPr>
        <w:t xml:space="preserve"> </w:t>
      </w:r>
      <w:r w:rsidRPr="00A67332">
        <w:rPr>
          <w:rFonts w:ascii="Times New Roman" w:hAnsi="Times New Roman"/>
          <w:sz w:val="24"/>
        </w:rPr>
        <w:t>sangat</w:t>
      </w:r>
      <w:r w:rsidRPr="00A67332">
        <w:rPr>
          <w:rFonts w:ascii="Times New Roman" w:hAnsi="Times New Roman"/>
          <w:spacing w:val="1"/>
          <w:sz w:val="24"/>
        </w:rPr>
        <w:t xml:space="preserve"> </w:t>
      </w:r>
      <w:r w:rsidRPr="00A67332">
        <w:rPr>
          <w:rFonts w:ascii="Times New Roman" w:hAnsi="Times New Roman"/>
          <w:sz w:val="24"/>
        </w:rPr>
        <w:t>perlu</w:t>
      </w:r>
      <w:r w:rsidRPr="00A67332">
        <w:rPr>
          <w:rFonts w:ascii="Times New Roman" w:hAnsi="Times New Roman"/>
          <w:spacing w:val="1"/>
          <w:sz w:val="24"/>
        </w:rPr>
        <w:t xml:space="preserve"> </w:t>
      </w:r>
      <w:r w:rsidRPr="00A67332">
        <w:rPr>
          <w:rFonts w:ascii="Times New Roman" w:hAnsi="Times New Roman"/>
          <w:sz w:val="24"/>
        </w:rPr>
        <w:t>dilakukan</w:t>
      </w:r>
      <w:r w:rsidRPr="00A67332">
        <w:rPr>
          <w:rFonts w:ascii="Times New Roman" w:hAnsi="Times New Roman"/>
          <w:spacing w:val="1"/>
          <w:sz w:val="24"/>
        </w:rPr>
        <w:t xml:space="preserve"> </w:t>
      </w:r>
      <w:r w:rsidRPr="00A67332">
        <w:rPr>
          <w:rFonts w:ascii="Times New Roman" w:hAnsi="Times New Roman"/>
          <w:sz w:val="24"/>
        </w:rPr>
        <w:t>untuk</w:t>
      </w:r>
      <w:r w:rsidRPr="00A67332">
        <w:rPr>
          <w:rFonts w:ascii="Times New Roman" w:hAnsi="Times New Roman"/>
          <w:spacing w:val="61"/>
          <w:sz w:val="24"/>
        </w:rPr>
        <w:t xml:space="preserve"> </w:t>
      </w:r>
      <w:r w:rsidRPr="00A67332">
        <w:rPr>
          <w:rFonts w:ascii="Times New Roman" w:hAnsi="Times New Roman"/>
          <w:sz w:val="24"/>
        </w:rPr>
        <w:t>mengetahui</w:t>
      </w:r>
      <w:r w:rsidRPr="00A67332">
        <w:rPr>
          <w:rFonts w:ascii="Times New Roman" w:hAnsi="Times New Roman"/>
          <w:spacing w:val="1"/>
          <w:sz w:val="24"/>
        </w:rPr>
        <w:t xml:space="preserve"> </w:t>
      </w:r>
      <w:r w:rsidRPr="00A67332">
        <w:rPr>
          <w:rFonts w:ascii="Times New Roman" w:hAnsi="Times New Roman"/>
          <w:sz w:val="24"/>
        </w:rPr>
        <w:t>keadaan suatu perusahaan.</w:t>
      </w:r>
      <w:r w:rsidRPr="00A67332">
        <w:rPr>
          <w:rFonts w:ascii="Times New Roman" w:hAnsi="Times New Roman"/>
          <w:spacing w:val="1"/>
          <w:sz w:val="24"/>
        </w:rPr>
        <w:t xml:space="preserve"> </w:t>
      </w:r>
      <w:proofErr w:type="gramStart"/>
      <w:r w:rsidRPr="00A67332">
        <w:rPr>
          <w:rFonts w:ascii="Times New Roman" w:hAnsi="Times New Roman"/>
          <w:sz w:val="24"/>
        </w:rPr>
        <w:t>jika</w:t>
      </w:r>
      <w:proofErr w:type="gramEnd"/>
      <w:r w:rsidRPr="00A67332">
        <w:rPr>
          <w:rFonts w:ascii="Times New Roman" w:hAnsi="Times New Roman"/>
          <w:sz w:val="24"/>
        </w:rPr>
        <w:t xml:space="preserve"> aktiva lancar lebih besar daripada hutang</w:t>
      </w:r>
      <w:r w:rsidRPr="00A67332">
        <w:rPr>
          <w:rFonts w:ascii="Times New Roman" w:hAnsi="Times New Roman"/>
          <w:spacing w:val="1"/>
          <w:sz w:val="24"/>
        </w:rPr>
        <w:t xml:space="preserve"> </w:t>
      </w:r>
      <w:r w:rsidRPr="00A67332">
        <w:rPr>
          <w:rFonts w:ascii="Times New Roman" w:hAnsi="Times New Roman"/>
          <w:sz w:val="24"/>
        </w:rPr>
        <w:t>lancar,</w:t>
      </w:r>
      <w:r w:rsidRPr="00A67332">
        <w:rPr>
          <w:rFonts w:ascii="Times New Roman" w:hAnsi="Times New Roman"/>
          <w:spacing w:val="1"/>
          <w:sz w:val="24"/>
        </w:rPr>
        <w:t xml:space="preserve"> </w:t>
      </w:r>
      <w:r w:rsidRPr="00A67332">
        <w:rPr>
          <w:rFonts w:ascii="Times New Roman" w:hAnsi="Times New Roman"/>
          <w:sz w:val="24"/>
        </w:rPr>
        <w:t>maka perusahaan tersebut dalam keadaan baik dan jaminan untuk</w:t>
      </w:r>
      <w:r w:rsidRPr="00A67332">
        <w:rPr>
          <w:rFonts w:ascii="Times New Roman" w:hAnsi="Times New Roman"/>
          <w:spacing w:val="1"/>
          <w:sz w:val="24"/>
        </w:rPr>
        <w:t xml:space="preserve"> </w:t>
      </w:r>
      <w:r w:rsidRPr="00A67332">
        <w:rPr>
          <w:rFonts w:ascii="Times New Roman" w:hAnsi="Times New Roman"/>
          <w:sz w:val="24"/>
        </w:rPr>
        <w:t>berinvestasi</w:t>
      </w:r>
      <w:r w:rsidRPr="00A67332">
        <w:rPr>
          <w:rFonts w:ascii="Times New Roman" w:hAnsi="Times New Roman"/>
          <w:spacing w:val="8"/>
          <w:sz w:val="24"/>
        </w:rPr>
        <w:t xml:space="preserve"> </w:t>
      </w:r>
      <w:r w:rsidRPr="00A67332">
        <w:rPr>
          <w:rFonts w:ascii="Times New Roman" w:hAnsi="Times New Roman"/>
          <w:sz w:val="24"/>
        </w:rPr>
        <w:t>lebih</w:t>
      </w:r>
      <w:r w:rsidRPr="00A67332">
        <w:rPr>
          <w:rFonts w:ascii="Times New Roman" w:hAnsi="Times New Roman"/>
          <w:spacing w:val="-1"/>
          <w:sz w:val="24"/>
        </w:rPr>
        <w:t xml:space="preserve"> </w:t>
      </w:r>
      <w:r w:rsidRPr="00A67332">
        <w:rPr>
          <w:rFonts w:ascii="Times New Roman" w:hAnsi="Times New Roman"/>
          <w:sz w:val="24"/>
        </w:rPr>
        <w:t>terjamin.</w:t>
      </w:r>
    </w:p>
    <w:p w:rsidR="00A67332" w:rsidRPr="00A67332" w:rsidRDefault="00A67332" w:rsidP="00A67332">
      <w:pPr>
        <w:pStyle w:val="ListParagraph"/>
        <w:widowControl w:val="0"/>
        <w:numPr>
          <w:ilvl w:val="2"/>
          <w:numId w:val="23"/>
        </w:numPr>
        <w:autoSpaceDE w:val="0"/>
        <w:autoSpaceDN w:val="0"/>
        <w:spacing w:after="0" w:line="240" w:lineRule="auto"/>
        <w:ind w:left="426" w:right="4" w:hanging="331"/>
        <w:contextualSpacing w:val="0"/>
        <w:jc w:val="both"/>
        <w:rPr>
          <w:rFonts w:ascii="Times New Roman" w:hAnsi="Times New Roman"/>
          <w:sz w:val="24"/>
        </w:rPr>
      </w:pPr>
      <w:r w:rsidRPr="00A67332">
        <w:rPr>
          <w:rFonts w:ascii="Times New Roman" w:hAnsi="Times New Roman"/>
          <w:sz w:val="24"/>
        </w:rPr>
        <w:t xml:space="preserve">Analisis laporan keuangan menurut sujarweni </w:t>
      </w:r>
      <w:proofErr w:type="gramStart"/>
      <w:r w:rsidRPr="00A67332">
        <w:rPr>
          <w:rFonts w:ascii="Times New Roman" w:hAnsi="Times New Roman"/>
          <w:sz w:val="24"/>
        </w:rPr>
        <w:t>( 2018</w:t>
      </w:r>
      <w:proofErr w:type="gramEnd"/>
      <w:r w:rsidRPr="00A67332">
        <w:rPr>
          <w:rFonts w:ascii="Times New Roman" w:hAnsi="Times New Roman"/>
          <w:sz w:val="24"/>
        </w:rPr>
        <w:t>: 6 ) adalah suatu proses</w:t>
      </w:r>
      <w:r w:rsidRPr="00A67332">
        <w:rPr>
          <w:rFonts w:ascii="Times New Roman" w:hAnsi="Times New Roman"/>
          <w:spacing w:val="-57"/>
          <w:sz w:val="24"/>
        </w:rPr>
        <w:t xml:space="preserve"> </w:t>
      </w:r>
      <w:r w:rsidRPr="00A67332">
        <w:rPr>
          <w:rFonts w:ascii="Times New Roman" w:hAnsi="Times New Roman"/>
          <w:sz w:val="24"/>
        </w:rPr>
        <w:t>dalam rangka membantu menganalisis atau mengevaluasi keadaan keuangan</w:t>
      </w:r>
      <w:r w:rsidRPr="00A67332">
        <w:rPr>
          <w:rFonts w:ascii="Times New Roman" w:hAnsi="Times New Roman"/>
          <w:spacing w:val="-57"/>
          <w:sz w:val="24"/>
        </w:rPr>
        <w:t xml:space="preserve"> </w:t>
      </w:r>
      <w:r w:rsidRPr="00A67332">
        <w:rPr>
          <w:rFonts w:ascii="Times New Roman" w:hAnsi="Times New Roman"/>
          <w:sz w:val="24"/>
        </w:rPr>
        <w:t>perusahaan, hasil-hasil operasi perusahaan masa lalu dan masa depan. Pada</w:t>
      </w:r>
      <w:r w:rsidRPr="00A67332">
        <w:rPr>
          <w:rFonts w:ascii="Times New Roman" w:hAnsi="Times New Roman"/>
          <w:spacing w:val="1"/>
          <w:sz w:val="24"/>
        </w:rPr>
        <w:t xml:space="preserve"> </w:t>
      </w:r>
      <w:r w:rsidRPr="00A67332">
        <w:rPr>
          <w:rFonts w:ascii="Times New Roman" w:hAnsi="Times New Roman"/>
          <w:sz w:val="24"/>
        </w:rPr>
        <w:t>tahun selanjutnya perusahaan subsektor perikanan yang terdaftar di bursa</w:t>
      </w:r>
      <w:r w:rsidRPr="00A67332">
        <w:rPr>
          <w:rFonts w:ascii="Times New Roman" w:hAnsi="Times New Roman"/>
          <w:spacing w:val="1"/>
          <w:sz w:val="24"/>
        </w:rPr>
        <w:t xml:space="preserve"> </w:t>
      </w:r>
      <w:r w:rsidRPr="00A67332">
        <w:rPr>
          <w:rFonts w:ascii="Times New Roman" w:hAnsi="Times New Roman"/>
          <w:sz w:val="24"/>
        </w:rPr>
        <w:t xml:space="preserve">efek </w:t>
      </w:r>
      <w:proofErr w:type="gramStart"/>
      <w:r w:rsidRPr="00A67332">
        <w:rPr>
          <w:rFonts w:ascii="Times New Roman" w:hAnsi="Times New Roman"/>
          <w:sz w:val="24"/>
        </w:rPr>
        <w:t>indonesia</w:t>
      </w:r>
      <w:proofErr w:type="gramEnd"/>
      <w:r w:rsidRPr="00A67332">
        <w:rPr>
          <w:rFonts w:ascii="Times New Roman" w:hAnsi="Times New Roman"/>
          <w:sz w:val="24"/>
        </w:rPr>
        <w:t xml:space="preserve"> agar dapat melakukan perbaikan dalam penyajian lanporan</w:t>
      </w:r>
      <w:r w:rsidRPr="00A67332">
        <w:rPr>
          <w:rFonts w:ascii="Times New Roman" w:hAnsi="Times New Roman"/>
          <w:spacing w:val="1"/>
          <w:sz w:val="24"/>
        </w:rPr>
        <w:t xml:space="preserve"> </w:t>
      </w:r>
      <w:r w:rsidRPr="00A67332">
        <w:rPr>
          <w:rFonts w:ascii="Times New Roman" w:hAnsi="Times New Roman"/>
          <w:sz w:val="24"/>
        </w:rPr>
        <w:t>keuangannya.</w:t>
      </w:r>
    </w:p>
    <w:p w:rsidR="00A67332" w:rsidRPr="00FF52E3" w:rsidRDefault="00A67332" w:rsidP="00A67332">
      <w:pPr>
        <w:pStyle w:val="ListParagraph"/>
        <w:widowControl w:val="0"/>
        <w:numPr>
          <w:ilvl w:val="2"/>
          <w:numId w:val="23"/>
        </w:numPr>
        <w:autoSpaceDE w:val="0"/>
        <w:autoSpaceDN w:val="0"/>
        <w:spacing w:after="0" w:line="240" w:lineRule="auto"/>
        <w:ind w:left="426" w:right="4" w:hanging="331"/>
        <w:contextualSpacing w:val="0"/>
        <w:jc w:val="both"/>
        <w:rPr>
          <w:rFonts w:ascii="Times New Roman" w:hAnsi="Times New Roman"/>
          <w:sz w:val="24"/>
        </w:rPr>
      </w:pPr>
      <w:r w:rsidRPr="00A67332">
        <w:rPr>
          <w:rFonts w:ascii="Times New Roman" w:hAnsi="Times New Roman"/>
          <w:sz w:val="24"/>
        </w:rPr>
        <w:t>Untuk</w:t>
      </w:r>
      <w:r w:rsidRPr="00A67332">
        <w:rPr>
          <w:rFonts w:ascii="Times New Roman" w:hAnsi="Times New Roman"/>
          <w:spacing w:val="1"/>
          <w:sz w:val="24"/>
        </w:rPr>
        <w:t xml:space="preserve"> </w:t>
      </w:r>
      <w:r w:rsidRPr="00A67332">
        <w:rPr>
          <w:rFonts w:ascii="Times New Roman" w:hAnsi="Times New Roman"/>
          <w:sz w:val="24"/>
        </w:rPr>
        <w:t>peneliti</w:t>
      </w:r>
      <w:r w:rsidRPr="00A67332">
        <w:rPr>
          <w:rFonts w:ascii="Times New Roman" w:hAnsi="Times New Roman"/>
          <w:spacing w:val="1"/>
          <w:sz w:val="24"/>
        </w:rPr>
        <w:t xml:space="preserve"> </w:t>
      </w:r>
      <w:r w:rsidRPr="00A67332">
        <w:rPr>
          <w:rFonts w:ascii="Times New Roman" w:hAnsi="Times New Roman"/>
          <w:sz w:val="24"/>
        </w:rPr>
        <w:t>selanjutnya,</w:t>
      </w:r>
      <w:r w:rsidRPr="00A67332">
        <w:rPr>
          <w:rFonts w:ascii="Times New Roman" w:hAnsi="Times New Roman"/>
          <w:spacing w:val="1"/>
          <w:sz w:val="24"/>
        </w:rPr>
        <w:t xml:space="preserve"> </w:t>
      </w:r>
      <w:r w:rsidRPr="00A67332">
        <w:rPr>
          <w:rFonts w:ascii="Times New Roman" w:hAnsi="Times New Roman"/>
          <w:sz w:val="24"/>
        </w:rPr>
        <w:t>rasio</w:t>
      </w:r>
      <w:r w:rsidRPr="00A67332">
        <w:rPr>
          <w:rFonts w:ascii="Times New Roman" w:hAnsi="Times New Roman"/>
          <w:spacing w:val="1"/>
          <w:sz w:val="24"/>
        </w:rPr>
        <w:t xml:space="preserve"> </w:t>
      </w:r>
      <w:r w:rsidRPr="00A67332">
        <w:rPr>
          <w:rFonts w:ascii="Times New Roman" w:hAnsi="Times New Roman"/>
          <w:sz w:val="24"/>
        </w:rPr>
        <w:t>likuiditas</w:t>
      </w:r>
      <w:r w:rsidRPr="00A67332">
        <w:rPr>
          <w:rFonts w:ascii="Times New Roman" w:hAnsi="Times New Roman"/>
          <w:spacing w:val="1"/>
          <w:sz w:val="24"/>
        </w:rPr>
        <w:t xml:space="preserve"> </w:t>
      </w:r>
      <w:r w:rsidRPr="00A67332">
        <w:rPr>
          <w:rFonts w:ascii="Times New Roman" w:hAnsi="Times New Roman"/>
          <w:sz w:val="24"/>
        </w:rPr>
        <w:t>sangat</w:t>
      </w:r>
      <w:r w:rsidRPr="00A67332">
        <w:rPr>
          <w:rFonts w:ascii="Times New Roman" w:hAnsi="Times New Roman"/>
          <w:spacing w:val="1"/>
          <w:sz w:val="24"/>
        </w:rPr>
        <w:t xml:space="preserve"> </w:t>
      </w:r>
      <w:r w:rsidRPr="00A67332">
        <w:rPr>
          <w:rFonts w:ascii="Times New Roman" w:hAnsi="Times New Roman"/>
          <w:sz w:val="24"/>
        </w:rPr>
        <w:t>menarik</w:t>
      </w:r>
      <w:r w:rsidRPr="00A67332">
        <w:rPr>
          <w:rFonts w:ascii="Times New Roman" w:hAnsi="Times New Roman"/>
          <w:spacing w:val="1"/>
          <w:sz w:val="24"/>
        </w:rPr>
        <w:t xml:space="preserve"> </w:t>
      </w:r>
      <w:r w:rsidRPr="00A67332">
        <w:rPr>
          <w:rFonts w:ascii="Times New Roman" w:hAnsi="Times New Roman"/>
          <w:sz w:val="24"/>
        </w:rPr>
        <w:t>menjadi</w:t>
      </w:r>
      <w:r w:rsidRPr="00A67332">
        <w:rPr>
          <w:rFonts w:ascii="Times New Roman" w:hAnsi="Times New Roman"/>
          <w:spacing w:val="1"/>
          <w:sz w:val="24"/>
        </w:rPr>
        <w:t xml:space="preserve"> </w:t>
      </w:r>
      <w:r w:rsidRPr="00A67332">
        <w:rPr>
          <w:rFonts w:ascii="Times New Roman" w:hAnsi="Times New Roman"/>
          <w:sz w:val="24"/>
        </w:rPr>
        <w:t>pembahasan dalam penelitian dan menambah wawasan terkait kemampuan</w:t>
      </w:r>
      <w:r w:rsidRPr="00A67332">
        <w:rPr>
          <w:rFonts w:ascii="Times New Roman" w:hAnsi="Times New Roman"/>
          <w:spacing w:val="1"/>
          <w:sz w:val="24"/>
        </w:rPr>
        <w:t xml:space="preserve"> </w:t>
      </w:r>
      <w:r w:rsidRPr="00A67332">
        <w:rPr>
          <w:rFonts w:ascii="Times New Roman" w:hAnsi="Times New Roman"/>
          <w:sz w:val="24"/>
        </w:rPr>
        <w:t>perusahaan dalam membayar kewajiban jangka pendeknya sehingga dapat</w:t>
      </w:r>
      <w:r w:rsidRPr="00A67332">
        <w:rPr>
          <w:rFonts w:ascii="Times New Roman" w:hAnsi="Times New Roman"/>
          <w:spacing w:val="1"/>
          <w:sz w:val="24"/>
        </w:rPr>
        <w:t xml:space="preserve"> </w:t>
      </w:r>
      <w:r w:rsidRPr="00A67332">
        <w:rPr>
          <w:rFonts w:ascii="Times New Roman" w:hAnsi="Times New Roman"/>
          <w:sz w:val="24"/>
        </w:rPr>
        <w:t>diketahui</w:t>
      </w:r>
      <w:r w:rsidRPr="00A67332">
        <w:rPr>
          <w:rFonts w:ascii="Times New Roman" w:hAnsi="Times New Roman"/>
          <w:spacing w:val="18"/>
          <w:sz w:val="24"/>
        </w:rPr>
        <w:t xml:space="preserve"> </w:t>
      </w:r>
      <w:r w:rsidRPr="00A67332">
        <w:rPr>
          <w:rFonts w:ascii="Times New Roman" w:hAnsi="Times New Roman"/>
          <w:sz w:val="24"/>
        </w:rPr>
        <w:t>suatu</w:t>
      </w:r>
      <w:r w:rsidRPr="00A67332">
        <w:rPr>
          <w:rFonts w:ascii="Times New Roman" w:hAnsi="Times New Roman"/>
          <w:spacing w:val="-1"/>
          <w:sz w:val="24"/>
        </w:rPr>
        <w:t xml:space="preserve"> </w:t>
      </w:r>
      <w:r w:rsidRPr="00A67332">
        <w:rPr>
          <w:rFonts w:ascii="Times New Roman" w:hAnsi="Times New Roman"/>
          <w:sz w:val="24"/>
        </w:rPr>
        <w:t>perusahaan</w:t>
      </w:r>
      <w:r w:rsidRPr="00A67332">
        <w:rPr>
          <w:rFonts w:ascii="Times New Roman" w:hAnsi="Times New Roman"/>
          <w:spacing w:val="4"/>
          <w:sz w:val="24"/>
        </w:rPr>
        <w:t xml:space="preserve"> </w:t>
      </w:r>
      <w:r w:rsidRPr="00A67332">
        <w:rPr>
          <w:rFonts w:ascii="Times New Roman" w:hAnsi="Times New Roman"/>
          <w:sz w:val="24"/>
        </w:rPr>
        <w:t>dalam</w:t>
      </w:r>
      <w:r w:rsidRPr="00A67332">
        <w:rPr>
          <w:rFonts w:ascii="Times New Roman" w:hAnsi="Times New Roman"/>
          <w:spacing w:val="-1"/>
          <w:sz w:val="24"/>
        </w:rPr>
        <w:t xml:space="preserve"> </w:t>
      </w:r>
      <w:r w:rsidRPr="00A67332">
        <w:rPr>
          <w:rFonts w:ascii="Times New Roman" w:hAnsi="Times New Roman"/>
          <w:sz w:val="24"/>
        </w:rPr>
        <w:t>keadaan</w:t>
      </w:r>
      <w:r w:rsidRPr="00A67332">
        <w:rPr>
          <w:rFonts w:ascii="Times New Roman" w:hAnsi="Times New Roman"/>
          <w:spacing w:val="-1"/>
          <w:sz w:val="24"/>
        </w:rPr>
        <w:t xml:space="preserve"> </w:t>
      </w:r>
      <w:r w:rsidRPr="00A67332">
        <w:rPr>
          <w:rFonts w:ascii="Times New Roman" w:hAnsi="Times New Roman"/>
          <w:sz w:val="24"/>
        </w:rPr>
        <w:t>baik</w:t>
      </w:r>
      <w:r w:rsidRPr="00A67332">
        <w:rPr>
          <w:rFonts w:ascii="Times New Roman" w:hAnsi="Times New Roman"/>
          <w:spacing w:val="3"/>
          <w:sz w:val="24"/>
        </w:rPr>
        <w:t xml:space="preserve"> </w:t>
      </w:r>
      <w:r w:rsidRPr="00A67332">
        <w:rPr>
          <w:rFonts w:ascii="Times New Roman" w:hAnsi="Times New Roman"/>
          <w:sz w:val="24"/>
        </w:rPr>
        <w:t>atau</w:t>
      </w:r>
      <w:r w:rsidRPr="00A67332">
        <w:rPr>
          <w:rFonts w:ascii="Times New Roman" w:hAnsi="Times New Roman"/>
          <w:spacing w:val="-9"/>
          <w:sz w:val="24"/>
        </w:rPr>
        <w:t xml:space="preserve"> </w:t>
      </w:r>
      <w:r w:rsidRPr="00A67332">
        <w:rPr>
          <w:rFonts w:ascii="Times New Roman" w:hAnsi="Times New Roman"/>
          <w:sz w:val="24"/>
        </w:rPr>
        <w:t>tidak.</w:t>
      </w:r>
    </w:p>
    <w:p w:rsidR="00FF52E3" w:rsidRDefault="00FF52E3" w:rsidP="00FF52E3">
      <w:pPr>
        <w:pStyle w:val="ListParagraph"/>
        <w:widowControl w:val="0"/>
        <w:autoSpaceDE w:val="0"/>
        <w:autoSpaceDN w:val="0"/>
        <w:spacing w:after="0" w:line="240" w:lineRule="auto"/>
        <w:ind w:left="426" w:right="4"/>
        <w:contextualSpacing w:val="0"/>
        <w:rPr>
          <w:rFonts w:ascii="Times New Roman" w:hAnsi="Times New Roman"/>
          <w:sz w:val="24"/>
          <w:lang w:val="id-ID"/>
        </w:rPr>
      </w:pPr>
    </w:p>
    <w:p w:rsidR="00FF52E3" w:rsidRPr="00A67332" w:rsidRDefault="00FF52E3" w:rsidP="00FF52E3">
      <w:pPr>
        <w:pStyle w:val="ListParagraph"/>
        <w:widowControl w:val="0"/>
        <w:autoSpaceDE w:val="0"/>
        <w:autoSpaceDN w:val="0"/>
        <w:spacing w:after="0" w:line="240" w:lineRule="auto"/>
        <w:ind w:left="426" w:right="4"/>
        <w:contextualSpacing w:val="0"/>
        <w:rPr>
          <w:rFonts w:ascii="Times New Roman" w:hAnsi="Times New Roman"/>
          <w:sz w:val="24"/>
        </w:rPr>
      </w:pPr>
    </w:p>
    <w:p w:rsidR="00A40A16" w:rsidRDefault="00A40A16" w:rsidP="00A67332">
      <w:pPr>
        <w:widowControl w:val="0"/>
        <w:autoSpaceDE w:val="0"/>
        <w:autoSpaceDN w:val="0"/>
        <w:adjustRightInd w:val="0"/>
        <w:jc w:val="both"/>
        <w:rPr>
          <w:b/>
          <w:iCs/>
          <w:lang w:val="id-ID"/>
        </w:rPr>
      </w:pPr>
      <w:r w:rsidRPr="00FD108F">
        <w:rPr>
          <w:b/>
          <w:iCs/>
        </w:rPr>
        <w:t>DAFTAR PUSTAKA</w:t>
      </w:r>
    </w:p>
    <w:p w:rsidR="00F84FC7" w:rsidRPr="00F84FC7" w:rsidRDefault="00F84FC7" w:rsidP="00A67332">
      <w:pPr>
        <w:widowControl w:val="0"/>
        <w:autoSpaceDE w:val="0"/>
        <w:autoSpaceDN w:val="0"/>
        <w:adjustRightInd w:val="0"/>
        <w:jc w:val="both"/>
        <w:rPr>
          <w:b/>
          <w:iCs/>
          <w:lang w:val="id-ID"/>
        </w:rPr>
      </w:pPr>
    </w:p>
    <w:p w:rsidR="00A67332" w:rsidRPr="00BD6DB1" w:rsidRDefault="00A67332" w:rsidP="00A5240B">
      <w:pPr>
        <w:ind w:left="567" w:right="103" w:hanging="567"/>
        <w:jc w:val="both"/>
        <w:rPr>
          <w:rFonts w:asciiTheme="majorBidi" w:hAnsiTheme="majorBidi" w:cstheme="majorBidi"/>
        </w:rPr>
      </w:pPr>
      <w:proofErr w:type="gramStart"/>
      <w:r w:rsidRPr="003A58EC">
        <w:rPr>
          <w:rFonts w:asciiTheme="majorBidi" w:hAnsiTheme="majorBidi" w:cstheme="majorBidi"/>
        </w:rPr>
        <w:t>Ajeng.</w:t>
      </w:r>
      <w:proofErr w:type="gramEnd"/>
      <w:r w:rsidRPr="003A58EC">
        <w:rPr>
          <w:rFonts w:asciiTheme="majorBidi" w:hAnsiTheme="majorBidi" w:cstheme="majorBidi"/>
        </w:rPr>
        <w:tab/>
        <w:t xml:space="preserve">2014.  </w:t>
      </w:r>
      <w:r w:rsidRPr="003A58EC">
        <w:rPr>
          <w:rFonts w:asciiTheme="majorBidi" w:hAnsiTheme="majorBidi" w:cstheme="majorBidi"/>
          <w:spacing w:val="10"/>
        </w:rPr>
        <w:t xml:space="preserve"> </w:t>
      </w:r>
      <w:r w:rsidRPr="00BD6DB1">
        <w:rPr>
          <w:rFonts w:asciiTheme="majorBidi" w:hAnsiTheme="majorBidi" w:cstheme="majorBidi"/>
          <w:i/>
          <w:spacing w:val="13"/>
        </w:rPr>
        <w:t xml:space="preserve">Buku  </w:t>
      </w:r>
      <w:r w:rsidRPr="00BD6DB1">
        <w:rPr>
          <w:rFonts w:asciiTheme="majorBidi" w:hAnsiTheme="majorBidi" w:cstheme="majorBidi"/>
          <w:i/>
          <w:spacing w:val="27"/>
        </w:rPr>
        <w:t xml:space="preserve"> </w:t>
      </w:r>
      <w:r w:rsidRPr="00BD6DB1">
        <w:rPr>
          <w:rFonts w:asciiTheme="majorBidi" w:hAnsiTheme="majorBidi" w:cstheme="majorBidi"/>
          <w:i/>
          <w:spacing w:val="11"/>
        </w:rPr>
        <w:t xml:space="preserve">Saku  </w:t>
      </w:r>
      <w:r w:rsidRPr="00BD6DB1">
        <w:rPr>
          <w:rFonts w:asciiTheme="majorBidi" w:hAnsiTheme="majorBidi" w:cstheme="majorBidi"/>
          <w:i/>
          <w:spacing w:val="16"/>
        </w:rPr>
        <w:t xml:space="preserve"> </w:t>
      </w:r>
      <w:proofErr w:type="gramStart"/>
      <w:r w:rsidRPr="00BD6DB1">
        <w:rPr>
          <w:rFonts w:asciiTheme="majorBidi" w:hAnsiTheme="majorBidi" w:cstheme="majorBidi"/>
          <w:i/>
          <w:spacing w:val="15"/>
        </w:rPr>
        <w:t xml:space="preserve">Akuntansi </w:t>
      </w:r>
      <w:r w:rsidRPr="00BD6DB1">
        <w:rPr>
          <w:rFonts w:asciiTheme="majorBidi" w:hAnsiTheme="majorBidi" w:cstheme="majorBidi"/>
          <w:i/>
          <w:spacing w:val="74"/>
        </w:rPr>
        <w:t xml:space="preserve"> </w:t>
      </w:r>
      <w:r w:rsidRPr="00BD6DB1">
        <w:rPr>
          <w:rFonts w:asciiTheme="majorBidi" w:hAnsiTheme="majorBidi" w:cstheme="majorBidi"/>
          <w:i/>
        </w:rPr>
        <w:t>Ed</w:t>
      </w:r>
      <w:proofErr w:type="gramEnd"/>
      <w:r w:rsidRPr="00BD6DB1">
        <w:rPr>
          <w:rFonts w:asciiTheme="majorBidi" w:hAnsiTheme="majorBidi" w:cstheme="majorBidi"/>
          <w:i/>
          <w:spacing w:val="-24"/>
        </w:rPr>
        <w:t xml:space="preserve"> </w:t>
      </w:r>
      <w:r w:rsidRPr="00BD6DB1">
        <w:rPr>
          <w:rFonts w:asciiTheme="majorBidi" w:hAnsiTheme="majorBidi" w:cstheme="majorBidi"/>
          <w:i/>
          <w:spacing w:val="11"/>
        </w:rPr>
        <w:t xml:space="preserve">isi  </w:t>
      </w:r>
      <w:r w:rsidRPr="00BD6DB1">
        <w:rPr>
          <w:rFonts w:asciiTheme="majorBidi" w:hAnsiTheme="majorBidi" w:cstheme="majorBidi"/>
          <w:i/>
          <w:spacing w:val="23"/>
        </w:rPr>
        <w:t xml:space="preserve"> </w:t>
      </w:r>
      <w:r w:rsidRPr="00BD6DB1">
        <w:rPr>
          <w:rFonts w:asciiTheme="majorBidi" w:hAnsiTheme="majorBidi" w:cstheme="majorBidi"/>
          <w:i/>
        </w:rPr>
        <w:t>P</w:t>
      </w:r>
      <w:r w:rsidRPr="00BD6DB1">
        <w:rPr>
          <w:rFonts w:asciiTheme="majorBidi" w:hAnsiTheme="majorBidi" w:cstheme="majorBidi"/>
          <w:i/>
          <w:spacing w:val="-18"/>
        </w:rPr>
        <w:t xml:space="preserve"> </w:t>
      </w:r>
      <w:r w:rsidRPr="00BD6DB1">
        <w:rPr>
          <w:rFonts w:asciiTheme="majorBidi" w:hAnsiTheme="majorBidi" w:cstheme="majorBidi"/>
          <w:i/>
        </w:rPr>
        <w:t>a</w:t>
      </w:r>
      <w:r w:rsidRPr="00BD6DB1">
        <w:rPr>
          <w:rFonts w:asciiTheme="majorBidi" w:hAnsiTheme="majorBidi" w:cstheme="majorBidi"/>
          <w:i/>
          <w:spacing w:val="9"/>
        </w:rPr>
        <w:t>lin</w:t>
      </w:r>
      <w:r w:rsidRPr="00BD6DB1">
        <w:rPr>
          <w:rFonts w:asciiTheme="majorBidi" w:hAnsiTheme="majorBidi" w:cstheme="majorBidi"/>
          <w:i/>
          <w:spacing w:val="-19"/>
        </w:rPr>
        <w:t xml:space="preserve"> </w:t>
      </w:r>
      <w:r w:rsidRPr="00BD6DB1">
        <w:rPr>
          <w:rFonts w:asciiTheme="majorBidi" w:hAnsiTheme="majorBidi" w:cstheme="majorBidi"/>
          <w:i/>
        </w:rPr>
        <w:t xml:space="preserve">g  </w:t>
      </w:r>
      <w:r w:rsidRPr="00BD6DB1">
        <w:rPr>
          <w:rFonts w:asciiTheme="majorBidi" w:hAnsiTheme="majorBidi" w:cstheme="majorBidi"/>
          <w:i/>
          <w:spacing w:val="43"/>
        </w:rPr>
        <w:t xml:space="preserve"> </w:t>
      </w:r>
      <w:r w:rsidRPr="00BD6DB1">
        <w:rPr>
          <w:rFonts w:asciiTheme="majorBidi" w:hAnsiTheme="majorBidi" w:cstheme="majorBidi"/>
          <w:i/>
          <w:spacing w:val="16"/>
        </w:rPr>
        <w:t xml:space="preserve">Lengkap. </w:t>
      </w:r>
      <w:r w:rsidRPr="00BD6DB1">
        <w:rPr>
          <w:rFonts w:asciiTheme="majorBidi" w:hAnsiTheme="majorBidi" w:cstheme="majorBidi"/>
        </w:rPr>
        <w:t>Jakarta: Laskar</w:t>
      </w:r>
      <w:r w:rsidRPr="00BD6DB1">
        <w:rPr>
          <w:rFonts w:asciiTheme="majorBidi" w:hAnsiTheme="majorBidi" w:cstheme="majorBidi"/>
          <w:spacing w:val="-57"/>
        </w:rPr>
        <w:t xml:space="preserve">   </w:t>
      </w:r>
      <w:r w:rsidRPr="00BD6DB1">
        <w:rPr>
          <w:rFonts w:asciiTheme="majorBidi" w:hAnsiTheme="majorBidi" w:cstheme="majorBidi"/>
        </w:rPr>
        <w:t>Askara</w:t>
      </w:r>
    </w:p>
    <w:p w:rsidR="00A67332" w:rsidRPr="00BD6DB1" w:rsidRDefault="00A67332" w:rsidP="00A5240B">
      <w:pPr>
        <w:ind w:left="567" w:right="103" w:hanging="514"/>
        <w:jc w:val="both"/>
        <w:rPr>
          <w:rFonts w:asciiTheme="majorBidi" w:hAnsiTheme="majorBidi" w:cstheme="majorBidi"/>
        </w:rPr>
      </w:pPr>
      <w:r w:rsidRPr="00BD6DB1">
        <w:rPr>
          <w:rFonts w:asciiTheme="majorBidi" w:hAnsiTheme="majorBidi" w:cstheme="majorBidi"/>
          <w:spacing w:val="-8"/>
        </w:rPr>
        <w:t xml:space="preserve">Amanah, Raghilia. </w:t>
      </w:r>
      <w:proofErr w:type="gramStart"/>
      <w:r w:rsidRPr="00BD6DB1">
        <w:rPr>
          <w:rFonts w:asciiTheme="majorBidi" w:hAnsiTheme="majorBidi" w:cstheme="majorBidi"/>
          <w:spacing w:val="-8"/>
        </w:rPr>
        <w:t>dkk</w:t>
      </w:r>
      <w:proofErr w:type="gramEnd"/>
      <w:r w:rsidRPr="00BD6DB1">
        <w:rPr>
          <w:rFonts w:asciiTheme="majorBidi" w:hAnsiTheme="majorBidi" w:cstheme="majorBidi"/>
          <w:spacing w:val="-8"/>
        </w:rPr>
        <w:t>. (2013)</w:t>
      </w:r>
      <w:proofErr w:type="gramStart"/>
      <w:r w:rsidRPr="00BD6DB1">
        <w:rPr>
          <w:rFonts w:asciiTheme="majorBidi" w:hAnsiTheme="majorBidi" w:cstheme="majorBidi"/>
          <w:spacing w:val="-8"/>
        </w:rPr>
        <w:t xml:space="preserve">.  </w:t>
      </w:r>
      <w:r w:rsidRPr="00BD6DB1">
        <w:rPr>
          <w:rFonts w:asciiTheme="majorBidi" w:hAnsiTheme="majorBidi" w:cstheme="majorBidi"/>
          <w:i/>
          <w:spacing w:val="-8"/>
        </w:rPr>
        <w:t>Pengaruh</w:t>
      </w:r>
      <w:proofErr w:type="gramEnd"/>
      <w:r w:rsidRPr="00BD6DB1">
        <w:rPr>
          <w:rFonts w:asciiTheme="majorBidi" w:hAnsiTheme="majorBidi" w:cstheme="majorBidi"/>
          <w:i/>
          <w:spacing w:val="-8"/>
        </w:rPr>
        <w:t xml:space="preserve"> </w:t>
      </w:r>
      <w:r w:rsidRPr="00BD6DB1">
        <w:rPr>
          <w:rFonts w:asciiTheme="majorBidi" w:hAnsiTheme="majorBidi" w:cstheme="majorBidi"/>
          <w:i/>
          <w:spacing w:val="-7"/>
        </w:rPr>
        <w:t xml:space="preserve">Rasio Likuiditas Dan Rasio Profitabilitas terhadap Harga Saham </w:t>
      </w:r>
      <w:r w:rsidRPr="00BD6DB1">
        <w:rPr>
          <w:rFonts w:asciiTheme="majorBidi" w:hAnsiTheme="majorBidi" w:cstheme="majorBidi"/>
          <w:i/>
          <w:spacing w:val="-9"/>
        </w:rPr>
        <w:t xml:space="preserve">(Studi </w:t>
      </w:r>
      <w:r w:rsidRPr="00BD6DB1">
        <w:rPr>
          <w:rFonts w:asciiTheme="majorBidi" w:hAnsiTheme="majorBidi" w:cstheme="majorBidi"/>
          <w:i/>
          <w:spacing w:val="-8"/>
        </w:rPr>
        <w:t xml:space="preserve">pada Perusahaan Indeks LQ5 Periode 2008-2012. </w:t>
      </w:r>
      <w:r w:rsidRPr="00BD6DB1">
        <w:rPr>
          <w:rFonts w:asciiTheme="majorBidi" w:hAnsiTheme="majorBidi" w:cstheme="majorBidi"/>
          <w:spacing w:val="-8"/>
        </w:rPr>
        <w:t>Universitas</w:t>
      </w:r>
      <w:r w:rsidRPr="00BD6DB1">
        <w:rPr>
          <w:rFonts w:asciiTheme="majorBidi" w:hAnsiTheme="majorBidi" w:cstheme="majorBidi"/>
          <w:spacing w:val="-7"/>
        </w:rPr>
        <w:t xml:space="preserve"> </w:t>
      </w:r>
      <w:r w:rsidRPr="00BD6DB1">
        <w:rPr>
          <w:rFonts w:asciiTheme="majorBidi" w:hAnsiTheme="majorBidi" w:cstheme="majorBidi"/>
        </w:rPr>
        <w:t>Brawijaya.</w:t>
      </w:r>
      <w:r w:rsidRPr="00BD6DB1">
        <w:rPr>
          <w:rFonts w:asciiTheme="majorBidi" w:hAnsiTheme="majorBidi" w:cstheme="majorBidi"/>
          <w:spacing w:val="8"/>
        </w:rPr>
        <w:t xml:space="preserve"> </w:t>
      </w:r>
      <w:r w:rsidRPr="00BD6DB1">
        <w:rPr>
          <w:rFonts w:asciiTheme="majorBidi" w:hAnsiTheme="majorBidi" w:cstheme="majorBidi"/>
        </w:rPr>
        <w:t>Malang.</w:t>
      </w:r>
    </w:p>
    <w:p w:rsidR="00A67332" w:rsidRPr="00BD6DB1" w:rsidRDefault="00A67332" w:rsidP="00A5240B">
      <w:pPr>
        <w:pStyle w:val="BodyText"/>
        <w:spacing w:after="0"/>
        <w:ind w:left="567" w:right="49" w:hanging="567"/>
        <w:jc w:val="both"/>
        <w:rPr>
          <w:rFonts w:asciiTheme="majorBidi" w:hAnsiTheme="majorBidi" w:cstheme="majorBidi"/>
        </w:rPr>
      </w:pPr>
      <w:proofErr w:type="gramStart"/>
      <w:r w:rsidRPr="00BD6DB1">
        <w:rPr>
          <w:rFonts w:asciiTheme="majorBidi" w:hAnsiTheme="majorBidi" w:cstheme="majorBidi"/>
          <w:spacing w:val="-10"/>
        </w:rPr>
        <w:t>Brigham, Eugene F.</w:t>
      </w:r>
      <w:r w:rsidRPr="00BD6DB1">
        <w:rPr>
          <w:rFonts w:asciiTheme="majorBidi" w:hAnsiTheme="majorBidi" w:cstheme="majorBidi"/>
          <w:spacing w:val="-9"/>
        </w:rPr>
        <w:t xml:space="preserve"> </w:t>
      </w:r>
      <w:r w:rsidRPr="00BD6DB1">
        <w:rPr>
          <w:rFonts w:asciiTheme="majorBidi" w:hAnsiTheme="majorBidi" w:cstheme="majorBidi"/>
          <w:spacing w:val="-10"/>
        </w:rPr>
        <w:t>&amp; Joel F. Houston.</w:t>
      </w:r>
      <w:proofErr w:type="gramEnd"/>
      <w:r w:rsidRPr="00BD6DB1">
        <w:rPr>
          <w:rFonts w:asciiTheme="majorBidi" w:hAnsiTheme="majorBidi" w:cstheme="majorBidi"/>
          <w:spacing w:val="-9"/>
        </w:rPr>
        <w:t xml:space="preserve"> </w:t>
      </w:r>
      <w:proofErr w:type="gramStart"/>
      <w:r w:rsidRPr="00BD6DB1">
        <w:rPr>
          <w:rFonts w:asciiTheme="majorBidi" w:hAnsiTheme="majorBidi" w:cstheme="majorBidi"/>
          <w:spacing w:val="-9"/>
        </w:rPr>
        <w:t>(2013).</w:t>
      </w:r>
      <w:r w:rsidRPr="00BD6DB1">
        <w:rPr>
          <w:rFonts w:asciiTheme="majorBidi" w:hAnsiTheme="majorBidi" w:cstheme="majorBidi"/>
          <w:spacing w:val="-8"/>
        </w:rPr>
        <w:t xml:space="preserve"> </w:t>
      </w:r>
      <w:r w:rsidRPr="00BD6DB1">
        <w:rPr>
          <w:rFonts w:asciiTheme="majorBidi" w:hAnsiTheme="majorBidi" w:cstheme="majorBidi"/>
          <w:spacing w:val="-9"/>
        </w:rPr>
        <w:t>Dasar-dasar Manajemen</w:t>
      </w:r>
      <w:r w:rsidRPr="00BD6DB1">
        <w:rPr>
          <w:rFonts w:asciiTheme="majorBidi" w:hAnsiTheme="majorBidi" w:cstheme="majorBidi"/>
          <w:spacing w:val="-57"/>
        </w:rPr>
        <w:t xml:space="preserve"> </w:t>
      </w:r>
      <w:r w:rsidRPr="00BD6DB1">
        <w:rPr>
          <w:rFonts w:asciiTheme="majorBidi" w:hAnsiTheme="majorBidi" w:cstheme="majorBidi"/>
          <w:spacing w:val="-11"/>
        </w:rPr>
        <w:t>Keuangan.</w:t>
      </w:r>
      <w:proofErr w:type="gramEnd"/>
      <w:r w:rsidRPr="00BD6DB1">
        <w:rPr>
          <w:rFonts w:asciiTheme="majorBidi" w:hAnsiTheme="majorBidi" w:cstheme="majorBidi"/>
          <w:spacing w:val="14"/>
        </w:rPr>
        <w:t xml:space="preserve"> </w:t>
      </w:r>
      <w:r w:rsidRPr="00BD6DB1">
        <w:rPr>
          <w:rFonts w:asciiTheme="majorBidi" w:hAnsiTheme="majorBidi" w:cstheme="majorBidi"/>
          <w:spacing w:val="-11"/>
        </w:rPr>
        <w:t>Jakarta:</w:t>
      </w:r>
      <w:r w:rsidRPr="00BD6DB1">
        <w:rPr>
          <w:rFonts w:asciiTheme="majorBidi" w:hAnsiTheme="majorBidi" w:cstheme="majorBidi"/>
          <w:spacing w:val="24"/>
        </w:rPr>
        <w:t xml:space="preserve"> </w:t>
      </w:r>
      <w:r w:rsidRPr="00BD6DB1">
        <w:rPr>
          <w:rFonts w:asciiTheme="majorBidi" w:hAnsiTheme="majorBidi" w:cstheme="majorBidi"/>
          <w:spacing w:val="-10"/>
        </w:rPr>
        <w:t>Salempa</w:t>
      </w:r>
      <w:r w:rsidRPr="00BD6DB1">
        <w:rPr>
          <w:rFonts w:asciiTheme="majorBidi" w:hAnsiTheme="majorBidi" w:cstheme="majorBidi"/>
          <w:spacing w:val="-13"/>
        </w:rPr>
        <w:t xml:space="preserve"> </w:t>
      </w:r>
      <w:r w:rsidRPr="00BD6DB1">
        <w:rPr>
          <w:rFonts w:asciiTheme="majorBidi" w:hAnsiTheme="majorBidi" w:cstheme="majorBidi"/>
          <w:spacing w:val="-10"/>
        </w:rPr>
        <w:t>Empat.</w:t>
      </w:r>
    </w:p>
    <w:p w:rsidR="00A67332" w:rsidRPr="00BD6DB1" w:rsidRDefault="00A67332" w:rsidP="00A5240B">
      <w:pPr>
        <w:pStyle w:val="BodyText"/>
        <w:spacing w:after="0"/>
        <w:ind w:left="567" w:right="49" w:hanging="562"/>
        <w:jc w:val="both"/>
        <w:rPr>
          <w:rFonts w:asciiTheme="majorBidi" w:hAnsiTheme="majorBidi" w:cstheme="majorBidi"/>
        </w:rPr>
      </w:pPr>
      <w:proofErr w:type="gramStart"/>
      <w:r w:rsidRPr="00BD6DB1">
        <w:rPr>
          <w:rFonts w:asciiTheme="majorBidi" w:hAnsiTheme="majorBidi" w:cstheme="majorBidi"/>
          <w:spacing w:val="-7"/>
        </w:rPr>
        <w:t>Fajrin, Laily.</w:t>
      </w:r>
      <w:proofErr w:type="gramEnd"/>
      <w:r w:rsidRPr="00BD6DB1">
        <w:rPr>
          <w:rFonts w:asciiTheme="majorBidi" w:hAnsiTheme="majorBidi" w:cstheme="majorBidi"/>
          <w:spacing w:val="-6"/>
        </w:rPr>
        <w:t xml:space="preserve"> </w:t>
      </w:r>
      <w:r w:rsidRPr="00BD6DB1">
        <w:rPr>
          <w:rFonts w:asciiTheme="majorBidi" w:hAnsiTheme="majorBidi" w:cstheme="majorBidi"/>
          <w:spacing w:val="-7"/>
        </w:rPr>
        <w:t>(2016).</w:t>
      </w:r>
      <w:r w:rsidRPr="00BD6DB1">
        <w:rPr>
          <w:rFonts w:asciiTheme="majorBidi" w:hAnsiTheme="majorBidi" w:cstheme="majorBidi"/>
          <w:spacing w:val="-6"/>
        </w:rPr>
        <w:t xml:space="preserve"> </w:t>
      </w:r>
      <w:r w:rsidRPr="00BD6DB1">
        <w:rPr>
          <w:rFonts w:asciiTheme="majorBidi" w:hAnsiTheme="majorBidi" w:cstheme="majorBidi"/>
          <w:spacing w:val="-7"/>
        </w:rPr>
        <w:t xml:space="preserve">Analisis Profitabilitas Dan Likuiditas Terhadap </w:t>
      </w:r>
      <w:proofErr w:type="gramStart"/>
      <w:r w:rsidRPr="00BD6DB1">
        <w:rPr>
          <w:rFonts w:asciiTheme="majorBidi" w:hAnsiTheme="majorBidi" w:cstheme="majorBidi"/>
          <w:spacing w:val="-7"/>
        </w:rPr>
        <w:t xml:space="preserve">Kinerja </w:t>
      </w:r>
      <w:r w:rsidRPr="00BD6DB1">
        <w:rPr>
          <w:rFonts w:asciiTheme="majorBidi" w:hAnsiTheme="majorBidi" w:cstheme="majorBidi"/>
          <w:spacing w:val="-57"/>
        </w:rPr>
        <w:t xml:space="preserve"> </w:t>
      </w:r>
      <w:r w:rsidRPr="00BD6DB1">
        <w:rPr>
          <w:rFonts w:asciiTheme="majorBidi" w:hAnsiTheme="majorBidi" w:cstheme="majorBidi"/>
        </w:rPr>
        <w:t>Keuangan</w:t>
      </w:r>
      <w:proofErr w:type="gramEnd"/>
      <w:r w:rsidRPr="00BD6DB1">
        <w:rPr>
          <w:rFonts w:asciiTheme="majorBidi" w:hAnsiTheme="majorBidi" w:cstheme="majorBidi"/>
          <w:spacing w:val="-14"/>
        </w:rPr>
        <w:t xml:space="preserve"> </w:t>
      </w:r>
      <w:r w:rsidRPr="00BD6DB1">
        <w:rPr>
          <w:rFonts w:asciiTheme="majorBidi" w:hAnsiTheme="majorBidi" w:cstheme="majorBidi"/>
        </w:rPr>
        <w:t>Pt.</w:t>
      </w:r>
      <w:r w:rsidRPr="00BD6DB1">
        <w:rPr>
          <w:rFonts w:asciiTheme="majorBidi" w:hAnsiTheme="majorBidi" w:cstheme="majorBidi"/>
          <w:spacing w:val="2"/>
        </w:rPr>
        <w:t xml:space="preserve"> </w:t>
      </w:r>
      <w:r w:rsidRPr="00BD6DB1">
        <w:rPr>
          <w:rFonts w:asciiTheme="majorBidi" w:hAnsiTheme="majorBidi" w:cstheme="majorBidi"/>
        </w:rPr>
        <w:t>Indofood</w:t>
      </w:r>
      <w:r w:rsidRPr="00BD6DB1">
        <w:rPr>
          <w:rFonts w:asciiTheme="majorBidi" w:hAnsiTheme="majorBidi" w:cstheme="majorBidi"/>
          <w:spacing w:val="-5"/>
        </w:rPr>
        <w:t xml:space="preserve"> </w:t>
      </w:r>
      <w:r w:rsidRPr="00BD6DB1">
        <w:rPr>
          <w:rFonts w:asciiTheme="majorBidi" w:hAnsiTheme="majorBidi" w:cstheme="majorBidi"/>
        </w:rPr>
        <w:t>Sukses</w:t>
      </w:r>
      <w:r w:rsidRPr="00BD6DB1">
        <w:rPr>
          <w:rFonts w:asciiTheme="majorBidi" w:hAnsiTheme="majorBidi" w:cstheme="majorBidi"/>
          <w:spacing w:val="-14"/>
        </w:rPr>
        <w:t xml:space="preserve"> </w:t>
      </w:r>
      <w:r w:rsidRPr="00BD6DB1">
        <w:rPr>
          <w:rFonts w:asciiTheme="majorBidi" w:hAnsiTheme="majorBidi" w:cstheme="majorBidi"/>
        </w:rPr>
        <w:t>Makmur,</w:t>
      </w:r>
      <w:r w:rsidRPr="00BD6DB1">
        <w:rPr>
          <w:rFonts w:asciiTheme="majorBidi" w:hAnsiTheme="majorBidi" w:cstheme="majorBidi"/>
          <w:spacing w:val="1"/>
        </w:rPr>
        <w:t xml:space="preserve"> </w:t>
      </w:r>
      <w:r w:rsidRPr="00BD6DB1">
        <w:rPr>
          <w:rFonts w:asciiTheme="majorBidi" w:hAnsiTheme="majorBidi" w:cstheme="majorBidi"/>
        </w:rPr>
        <w:t>Tbk</w:t>
      </w:r>
    </w:p>
    <w:p w:rsidR="00A67332" w:rsidRPr="00BD6DB1" w:rsidRDefault="00A67332" w:rsidP="00A5240B">
      <w:pPr>
        <w:tabs>
          <w:tab w:val="left" w:pos="2351"/>
          <w:tab w:val="left" w:pos="3455"/>
          <w:tab w:val="left" w:pos="5634"/>
          <w:tab w:val="left" w:pos="6661"/>
          <w:tab w:val="left" w:pos="7919"/>
          <w:tab w:val="left" w:pos="8630"/>
        </w:tabs>
        <w:ind w:right="49"/>
        <w:jc w:val="both"/>
        <w:rPr>
          <w:rFonts w:asciiTheme="majorBidi" w:hAnsiTheme="majorBidi" w:cstheme="majorBidi"/>
          <w:spacing w:val="1"/>
        </w:rPr>
      </w:pPr>
      <w:r w:rsidRPr="00BD6DB1">
        <w:rPr>
          <w:rFonts w:asciiTheme="majorBidi" w:hAnsiTheme="majorBidi" w:cstheme="majorBidi"/>
        </w:rPr>
        <w:t xml:space="preserve">Fahmi, Irham (2012), </w:t>
      </w:r>
      <w:proofErr w:type="gramStart"/>
      <w:r w:rsidRPr="00BD6DB1">
        <w:rPr>
          <w:rFonts w:asciiTheme="majorBidi" w:hAnsiTheme="majorBidi" w:cstheme="majorBidi"/>
          <w:i/>
        </w:rPr>
        <w:t>A</w:t>
      </w:r>
      <w:proofErr w:type="gramEnd"/>
      <w:r w:rsidRPr="00BD6DB1">
        <w:rPr>
          <w:rFonts w:asciiTheme="majorBidi" w:hAnsiTheme="majorBidi" w:cstheme="majorBidi"/>
          <w:i/>
        </w:rPr>
        <w:t xml:space="preserve"> n a </w:t>
      </w:r>
      <w:r w:rsidRPr="00BD6DB1">
        <w:rPr>
          <w:rFonts w:asciiTheme="majorBidi" w:hAnsiTheme="majorBidi" w:cstheme="majorBidi"/>
          <w:i/>
          <w:spacing w:val="11"/>
        </w:rPr>
        <w:t xml:space="preserve">lisis </w:t>
      </w:r>
      <w:r w:rsidRPr="00BD6DB1">
        <w:rPr>
          <w:rFonts w:asciiTheme="majorBidi" w:hAnsiTheme="majorBidi" w:cstheme="majorBidi"/>
          <w:i/>
        </w:rPr>
        <w:t xml:space="preserve">L </w:t>
      </w:r>
      <w:r w:rsidRPr="00BD6DB1">
        <w:rPr>
          <w:rFonts w:asciiTheme="majorBidi" w:hAnsiTheme="majorBidi" w:cstheme="majorBidi"/>
          <w:i/>
          <w:spacing w:val="13"/>
        </w:rPr>
        <w:t xml:space="preserve">aporan </w:t>
      </w:r>
      <w:r w:rsidRPr="00BD6DB1">
        <w:rPr>
          <w:rFonts w:asciiTheme="majorBidi" w:hAnsiTheme="majorBidi" w:cstheme="majorBidi"/>
          <w:i/>
          <w:spacing w:val="14"/>
        </w:rPr>
        <w:t>Keuangan.</w:t>
      </w:r>
      <w:r w:rsidRPr="00BD6DB1">
        <w:rPr>
          <w:rFonts w:asciiTheme="majorBidi" w:hAnsiTheme="majorBidi" w:cstheme="majorBidi"/>
          <w:i/>
          <w:spacing w:val="15"/>
        </w:rPr>
        <w:t xml:space="preserve"> </w:t>
      </w:r>
      <w:proofErr w:type="gramStart"/>
      <w:r w:rsidRPr="00BD6DB1">
        <w:rPr>
          <w:rFonts w:asciiTheme="majorBidi" w:hAnsiTheme="majorBidi" w:cstheme="majorBidi"/>
        </w:rPr>
        <w:t>Bandung :</w:t>
      </w:r>
      <w:proofErr w:type="gramEnd"/>
      <w:r w:rsidRPr="00BD6DB1">
        <w:rPr>
          <w:rFonts w:asciiTheme="majorBidi" w:hAnsiTheme="majorBidi" w:cstheme="majorBidi"/>
        </w:rPr>
        <w:t xml:space="preserve"> Alfabeta</w:t>
      </w:r>
      <w:r w:rsidRPr="00BD6DB1">
        <w:rPr>
          <w:rFonts w:asciiTheme="majorBidi" w:hAnsiTheme="majorBidi" w:cstheme="majorBidi"/>
          <w:spacing w:val="1"/>
        </w:rPr>
        <w:t xml:space="preserve"> </w:t>
      </w:r>
    </w:p>
    <w:p w:rsidR="00A67332" w:rsidRPr="00BD6DB1" w:rsidRDefault="00A67332" w:rsidP="00A5240B">
      <w:pPr>
        <w:ind w:right="49"/>
        <w:jc w:val="both"/>
        <w:rPr>
          <w:rFonts w:asciiTheme="majorBidi" w:hAnsiTheme="majorBidi" w:cstheme="majorBidi"/>
        </w:rPr>
      </w:pPr>
      <w:r w:rsidRPr="00BD6DB1">
        <w:rPr>
          <w:rFonts w:asciiTheme="majorBidi" w:hAnsiTheme="majorBidi" w:cstheme="majorBidi"/>
        </w:rPr>
        <w:t>Harahap</w:t>
      </w:r>
      <w:proofErr w:type="gramStart"/>
      <w:r w:rsidRPr="00BD6DB1">
        <w:rPr>
          <w:rFonts w:asciiTheme="majorBidi" w:hAnsiTheme="majorBidi" w:cstheme="majorBidi"/>
        </w:rPr>
        <w:t>.(</w:t>
      </w:r>
      <w:proofErr w:type="gramEnd"/>
      <w:r w:rsidRPr="00BD6DB1">
        <w:rPr>
          <w:rFonts w:asciiTheme="majorBidi" w:hAnsiTheme="majorBidi" w:cstheme="majorBidi"/>
        </w:rPr>
        <w:t xml:space="preserve">2014).  </w:t>
      </w:r>
      <w:proofErr w:type="gramStart"/>
      <w:r w:rsidRPr="00BD6DB1">
        <w:rPr>
          <w:rFonts w:asciiTheme="majorBidi" w:hAnsiTheme="majorBidi" w:cstheme="majorBidi"/>
          <w:i/>
        </w:rPr>
        <w:t>P</w:t>
      </w:r>
      <w:r w:rsidRPr="00BD6DB1">
        <w:rPr>
          <w:rFonts w:asciiTheme="majorBidi" w:hAnsiTheme="majorBidi" w:cstheme="majorBidi"/>
          <w:i/>
          <w:spacing w:val="15"/>
        </w:rPr>
        <w:t>edom</w:t>
      </w:r>
      <w:r w:rsidRPr="00BD6DB1">
        <w:rPr>
          <w:rFonts w:asciiTheme="majorBidi" w:hAnsiTheme="majorBidi" w:cstheme="majorBidi"/>
          <w:i/>
          <w:spacing w:val="11"/>
        </w:rPr>
        <w:t>an</w:t>
      </w:r>
      <w:r w:rsidRPr="00BD6DB1">
        <w:rPr>
          <w:rFonts w:asciiTheme="majorBidi" w:hAnsiTheme="majorBidi" w:cstheme="majorBidi"/>
          <w:i/>
          <w:spacing w:val="11"/>
        </w:rPr>
        <w:tab/>
      </w:r>
      <w:r w:rsidRPr="00BD6DB1">
        <w:rPr>
          <w:rFonts w:asciiTheme="majorBidi" w:hAnsiTheme="majorBidi" w:cstheme="majorBidi"/>
          <w:i/>
        </w:rPr>
        <w:t>P</w:t>
      </w:r>
      <w:r w:rsidRPr="00BD6DB1">
        <w:rPr>
          <w:rFonts w:asciiTheme="majorBidi" w:hAnsiTheme="majorBidi" w:cstheme="majorBidi"/>
          <w:i/>
          <w:spacing w:val="-18"/>
        </w:rPr>
        <w:t xml:space="preserve"> </w:t>
      </w:r>
      <w:r w:rsidRPr="00BD6DB1">
        <w:rPr>
          <w:rFonts w:asciiTheme="majorBidi" w:hAnsiTheme="majorBidi" w:cstheme="majorBidi"/>
          <w:i/>
          <w:spacing w:val="15"/>
        </w:rPr>
        <w:t xml:space="preserve">raktis  </w:t>
      </w:r>
      <w:r w:rsidRPr="00BD6DB1">
        <w:rPr>
          <w:rFonts w:asciiTheme="majorBidi" w:hAnsiTheme="majorBidi" w:cstheme="majorBidi"/>
          <w:i/>
          <w:spacing w:val="24"/>
        </w:rPr>
        <w:t xml:space="preserve"> </w:t>
      </w:r>
      <w:r w:rsidRPr="00BD6DB1">
        <w:rPr>
          <w:rFonts w:asciiTheme="majorBidi" w:hAnsiTheme="majorBidi" w:cstheme="majorBidi"/>
          <w:i/>
        </w:rPr>
        <w:t>M</w:t>
      </w:r>
      <w:r w:rsidRPr="00BD6DB1">
        <w:rPr>
          <w:rFonts w:asciiTheme="majorBidi" w:hAnsiTheme="majorBidi" w:cstheme="majorBidi"/>
          <w:i/>
          <w:spacing w:val="-8"/>
        </w:rPr>
        <w:t xml:space="preserve"> </w:t>
      </w:r>
      <w:r w:rsidRPr="00BD6DB1">
        <w:rPr>
          <w:rFonts w:asciiTheme="majorBidi" w:hAnsiTheme="majorBidi" w:cstheme="majorBidi"/>
          <w:i/>
          <w:spacing w:val="9"/>
        </w:rPr>
        <w:t>em</w:t>
      </w:r>
      <w:r w:rsidRPr="00BD6DB1">
        <w:rPr>
          <w:rFonts w:asciiTheme="majorBidi" w:hAnsiTheme="majorBidi" w:cstheme="majorBidi"/>
          <w:i/>
          <w:spacing w:val="-16"/>
        </w:rPr>
        <w:t xml:space="preserve"> </w:t>
      </w:r>
      <w:r w:rsidRPr="00BD6DB1">
        <w:rPr>
          <w:rFonts w:asciiTheme="majorBidi" w:hAnsiTheme="majorBidi" w:cstheme="majorBidi"/>
          <w:i/>
          <w:spacing w:val="16"/>
        </w:rPr>
        <w:t>aham</w:t>
      </w:r>
      <w:r w:rsidRPr="00BD6DB1">
        <w:rPr>
          <w:rFonts w:asciiTheme="majorBidi" w:hAnsiTheme="majorBidi" w:cstheme="majorBidi"/>
          <w:i/>
          <w:spacing w:val="-14"/>
        </w:rPr>
        <w:t xml:space="preserve"> </w:t>
      </w:r>
      <w:r w:rsidRPr="00BD6DB1">
        <w:rPr>
          <w:rFonts w:asciiTheme="majorBidi" w:hAnsiTheme="majorBidi" w:cstheme="majorBidi"/>
          <w:i/>
        </w:rPr>
        <w:t>i</w:t>
      </w:r>
      <w:r w:rsidRPr="00BD6DB1">
        <w:rPr>
          <w:rFonts w:asciiTheme="majorBidi" w:hAnsiTheme="majorBidi" w:cstheme="majorBidi"/>
          <w:i/>
        </w:rPr>
        <w:tab/>
        <w:t>L</w:t>
      </w:r>
      <w:r w:rsidRPr="00BD6DB1">
        <w:rPr>
          <w:rFonts w:asciiTheme="majorBidi" w:hAnsiTheme="majorBidi" w:cstheme="majorBidi"/>
          <w:i/>
          <w:spacing w:val="-19"/>
        </w:rPr>
        <w:t xml:space="preserve"> </w:t>
      </w:r>
      <w:r w:rsidRPr="00BD6DB1">
        <w:rPr>
          <w:rFonts w:asciiTheme="majorBidi" w:hAnsiTheme="majorBidi" w:cstheme="majorBidi"/>
          <w:i/>
          <w:spacing w:val="17"/>
        </w:rPr>
        <w:t>aporan</w:t>
      </w:r>
      <w:r w:rsidRPr="00BD6DB1">
        <w:rPr>
          <w:rFonts w:asciiTheme="majorBidi" w:hAnsiTheme="majorBidi" w:cstheme="majorBidi"/>
          <w:i/>
          <w:spacing w:val="17"/>
        </w:rPr>
        <w:tab/>
      </w:r>
      <w:r w:rsidRPr="00BD6DB1">
        <w:rPr>
          <w:rFonts w:asciiTheme="majorBidi" w:hAnsiTheme="majorBidi" w:cstheme="majorBidi"/>
          <w:i/>
          <w:spacing w:val="18"/>
        </w:rPr>
        <w:t>Keuangan.</w:t>
      </w:r>
      <w:proofErr w:type="gramEnd"/>
      <w:r w:rsidRPr="00BD6DB1">
        <w:rPr>
          <w:rFonts w:asciiTheme="majorBidi" w:hAnsiTheme="majorBidi" w:cstheme="majorBidi"/>
          <w:i/>
          <w:spacing w:val="18"/>
        </w:rPr>
        <w:t xml:space="preserve"> </w:t>
      </w:r>
      <w:proofErr w:type="gramStart"/>
      <w:r w:rsidRPr="00BD6DB1">
        <w:rPr>
          <w:rFonts w:asciiTheme="majorBidi" w:hAnsiTheme="majorBidi" w:cstheme="majorBidi"/>
        </w:rPr>
        <w:t>Edisi</w:t>
      </w:r>
      <w:r w:rsidRPr="00BD6DB1">
        <w:rPr>
          <w:rFonts w:asciiTheme="majorBidi" w:hAnsiTheme="majorBidi" w:cstheme="majorBidi"/>
        </w:rPr>
        <w:tab/>
      </w:r>
      <w:r w:rsidRPr="00BD6DB1">
        <w:rPr>
          <w:rFonts w:asciiTheme="majorBidi" w:hAnsiTheme="majorBidi" w:cstheme="majorBidi"/>
          <w:spacing w:val="-17"/>
        </w:rPr>
        <w:t>1.</w:t>
      </w:r>
      <w:proofErr w:type="gramEnd"/>
      <w:r w:rsidRPr="00BD6DB1">
        <w:rPr>
          <w:rFonts w:asciiTheme="majorBidi" w:hAnsiTheme="majorBidi" w:cstheme="majorBidi"/>
          <w:spacing w:val="-17"/>
        </w:rPr>
        <w:t xml:space="preserve"> </w:t>
      </w:r>
      <w:r w:rsidRPr="00BD6DB1">
        <w:rPr>
          <w:rFonts w:asciiTheme="majorBidi" w:hAnsiTheme="majorBidi" w:cstheme="majorBidi"/>
        </w:rPr>
        <w:t>Yogyakarta</w:t>
      </w:r>
    </w:p>
    <w:p w:rsidR="00A67332" w:rsidRDefault="00A67332" w:rsidP="00A5240B">
      <w:pPr>
        <w:ind w:right="49"/>
        <w:jc w:val="both"/>
        <w:rPr>
          <w:rFonts w:asciiTheme="majorBidi" w:hAnsiTheme="majorBidi" w:cstheme="majorBidi"/>
          <w:lang w:val="id-ID"/>
        </w:rPr>
      </w:pPr>
      <w:proofErr w:type="gramStart"/>
      <w:r w:rsidRPr="00BD6DB1">
        <w:rPr>
          <w:rFonts w:asciiTheme="majorBidi" w:hAnsiTheme="majorBidi" w:cstheme="majorBidi"/>
        </w:rPr>
        <w:t>Hery,</w:t>
      </w:r>
      <w:r w:rsidRPr="00BD6DB1">
        <w:rPr>
          <w:rFonts w:asciiTheme="majorBidi" w:hAnsiTheme="majorBidi" w:cstheme="majorBidi"/>
          <w:spacing w:val="19"/>
        </w:rPr>
        <w:t xml:space="preserve"> </w:t>
      </w:r>
      <w:r w:rsidRPr="00BD6DB1">
        <w:rPr>
          <w:rFonts w:asciiTheme="majorBidi" w:hAnsiTheme="majorBidi" w:cstheme="majorBidi"/>
        </w:rPr>
        <w:t>2016.</w:t>
      </w:r>
      <w:proofErr w:type="gramEnd"/>
      <w:r w:rsidRPr="00BD6DB1">
        <w:rPr>
          <w:rFonts w:asciiTheme="majorBidi" w:hAnsiTheme="majorBidi" w:cstheme="majorBidi"/>
        </w:rPr>
        <w:t xml:space="preserve"> </w:t>
      </w:r>
      <w:proofErr w:type="gramStart"/>
      <w:r w:rsidRPr="00BD6DB1">
        <w:rPr>
          <w:rFonts w:asciiTheme="majorBidi" w:hAnsiTheme="majorBidi" w:cstheme="majorBidi"/>
          <w:i/>
        </w:rPr>
        <w:t>A</w:t>
      </w:r>
      <w:proofErr w:type="gramEnd"/>
      <w:r w:rsidRPr="00BD6DB1">
        <w:rPr>
          <w:rFonts w:asciiTheme="majorBidi" w:hAnsiTheme="majorBidi" w:cstheme="majorBidi"/>
          <w:i/>
          <w:spacing w:val="-17"/>
        </w:rPr>
        <w:t xml:space="preserve"> </w:t>
      </w:r>
      <w:r w:rsidRPr="00BD6DB1">
        <w:rPr>
          <w:rFonts w:asciiTheme="majorBidi" w:hAnsiTheme="majorBidi" w:cstheme="majorBidi"/>
          <w:i/>
        </w:rPr>
        <w:t>n</w:t>
      </w:r>
      <w:r w:rsidRPr="00BD6DB1">
        <w:rPr>
          <w:rFonts w:asciiTheme="majorBidi" w:hAnsiTheme="majorBidi" w:cstheme="majorBidi"/>
          <w:i/>
          <w:spacing w:val="-20"/>
        </w:rPr>
        <w:t xml:space="preserve"> </w:t>
      </w:r>
      <w:r w:rsidRPr="00BD6DB1">
        <w:rPr>
          <w:rFonts w:asciiTheme="majorBidi" w:hAnsiTheme="majorBidi" w:cstheme="majorBidi"/>
          <w:i/>
        </w:rPr>
        <w:t>a</w:t>
      </w:r>
      <w:r w:rsidRPr="00BD6DB1">
        <w:rPr>
          <w:rFonts w:asciiTheme="majorBidi" w:hAnsiTheme="majorBidi" w:cstheme="majorBidi"/>
          <w:i/>
          <w:spacing w:val="-24"/>
        </w:rPr>
        <w:t xml:space="preserve"> </w:t>
      </w:r>
      <w:r w:rsidRPr="00BD6DB1">
        <w:rPr>
          <w:rFonts w:asciiTheme="majorBidi" w:hAnsiTheme="majorBidi" w:cstheme="majorBidi"/>
          <w:i/>
          <w:spacing w:val="10"/>
        </w:rPr>
        <w:t>lisis</w:t>
      </w:r>
      <w:r w:rsidRPr="00BD6DB1">
        <w:rPr>
          <w:rFonts w:asciiTheme="majorBidi" w:hAnsiTheme="majorBidi" w:cstheme="majorBidi"/>
          <w:i/>
          <w:spacing w:val="19"/>
        </w:rPr>
        <w:t xml:space="preserve"> </w:t>
      </w:r>
      <w:r w:rsidRPr="00BD6DB1">
        <w:rPr>
          <w:rFonts w:asciiTheme="majorBidi" w:hAnsiTheme="majorBidi" w:cstheme="majorBidi"/>
          <w:i/>
        </w:rPr>
        <w:t>L</w:t>
      </w:r>
      <w:r w:rsidRPr="00BD6DB1">
        <w:rPr>
          <w:rFonts w:asciiTheme="majorBidi" w:hAnsiTheme="majorBidi" w:cstheme="majorBidi"/>
          <w:i/>
          <w:spacing w:val="-19"/>
        </w:rPr>
        <w:t xml:space="preserve"> </w:t>
      </w:r>
      <w:r w:rsidRPr="00BD6DB1">
        <w:rPr>
          <w:rFonts w:asciiTheme="majorBidi" w:hAnsiTheme="majorBidi" w:cstheme="majorBidi"/>
          <w:i/>
          <w:spacing w:val="10"/>
        </w:rPr>
        <w:t>aporan</w:t>
      </w:r>
      <w:r w:rsidRPr="00BD6DB1">
        <w:rPr>
          <w:rFonts w:asciiTheme="majorBidi" w:hAnsiTheme="majorBidi" w:cstheme="majorBidi"/>
          <w:i/>
          <w:spacing w:val="30"/>
        </w:rPr>
        <w:t xml:space="preserve"> </w:t>
      </w:r>
      <w:r w:rsidRPr="00BD6DB1">
        <w:rPr>
          <w:rFonts w:asciiTheme="majorBidi" w:hAnsiTheme="majorBidi" w:cstheme="majorBidi"/>
          <w:i/>
          <w:spacing w:val="10"/>
        </w:rPr>
        <w:t>Keuangan.</w:t>
      </w:r>
      <w:r w:rsidRPr="00BD6DB1">
        <w:rPr>
          <w:rFonts w:asciiTheme="majorBidi" w:hAnsiTheme="majorBidi" w:cstheme="majorBidi"/>
          <w:i/>
          <w:spacing w:val="44"/>
        </w:rPr>
        <w:t xml:space="preserve"> </w:t>
      </w:r>
      <w:r w:rsidRPr="00BD6DB1">
        <w:rPr>
          <w:rFonts w:asciiTheme="majorBidi" w:hAnsiTheme="majorBidi" w:cstheme="majorBidi"/>
        </w:rPr>
        <w:t>Penerbit PT.</w:t>
      </w:r>
      <w:r w:rsidRPr="00BD6DB1">
        <w:rPr>
          <w:rFonts w:asciiTheme="majorBidi" w:hAnsiTheme="majorBidi" w:cstheme="majorBidi"/>
          <w:spacing w:val="25"/>
        </w:rPr>
        <w:t xml:space="preserve"> </w:t>
      </w:r>
      <w:r w:rsidRPr="00BD6DB1">
        <w:rPr>
          <w:rFonts w:asciiTheme="majorBidi" w:hAnsiTheme="majorBidi" w:cstheme="majorBidi"/>
        </w:rPr>
        <w:t>Grasindo</w:t>
      </w:r>
      <w:r w:rsidRPr="003A58EC">
        <w:rPr>
          <w:rFonts w:asciiTheme="majorBidi" w:hAnsiTheme="majorBidi" w:cstheme="majorBidi"/>
        </w:rPr>
        <w:t>:</w:t>
      </w:r>
      <w:r w:rsidRPr="003A58EC">
        <w:rPr>
          <w:rFonts w:asciiTheme="majorBidi" w:hAnsiTheme="majorBidi" w:cstheme="majorBidi"/>
          <w:spacing w:val="25"/>
        </w:rPr>
        <w:t xml:space="preserve"> </w:t>
      </w:r>
      <w:r w:rsidRPr="003A58EC">
        <w:rPr>
          <w:rFonts w:asciiTheme="majorBidi" w:hAnsiTheme="majorBidi" w:cstheme="majorBidi"/>
        </w:rPr>
        <w:t>Jakarta.</w:t>
      </w:r>
    </w:p>
    <w:p w:rsidR="00A5240B" w:rsidRDefault="00A5240B" w:rsidP="00AF51A1">
      <w:pPr>
        <w:widowControl w:val="0"/>
        <w:autoSpaceDE w:val="0"/>
        <w:autoSpaceDN w:val="0"/>
        <w:adjustRightInd w:val="0"/>
        <w:ind w:left="480" w:hanging="480"/>
        <w:jc w:val="both"/>
        <w:rPr>
          <w:noProof/>
          <w:lang w:val="id-ID"/>
        </w:rPr>
      </w:pPr>
      <w:r w:rsidRPr="00B87830">
        <w:rPr>
          <w:noProof/>
        </w:rPr>
        <w:t xml:space="preserve">Inrawan, A., Silitonga, H. P., Sianipar, R. T., Lie, D., &amp; Sudirman, A. (2022). SWOT Analysis as a Basis for Tracking Business Opportunities in the City of Pematangsiantar. </w:t>
      </w:r>
      <w:r w:rsidRPr="00B87830">
        <w:rPr>
          <w:i/>
          <w:iCs/>
          <w:noProof/>
        </w:rPr>
        <w:t>The 3rd International Conference on Advance &amp; Scientific Innovation (ICASI)</w:t>
      </w:r>
      <w:r w:rsidRPr="00B87830">
        <w:rPr>
          <w:noProof/>
        </w:rPr>
        <w:t xml:space="preserve">, </w:t>
      </w:r>
      <w:r w:rsidRPr="00B87830">
        <w:rPr>
          <w:i/>
          <w:iCs/>
          <w:noProof/>
        </w:rPr>
        <w:t>2022</w:t>
      </w:r>
      <w:r w:rsidRPr="00B87830">
        <w:rPr>
          <w:noProof/>
        </w:rPr>
        <w:t>(3), 441–455. https://d</w:t>
      </w:r>
      <w:r>
        <w:rPr>
          <w:noProof/>
        </w:rPr>
        <w:t>oi.org/10.</w:t>
      </w:r>
      <w:r w:rsidRPr="00CC2078">
        <w:rPr>
          <w:noProof/>
        </w:rPr>
        <w:t>18502/kss.v7i10.1138</w:t>
      </w:r>
      <w:r w:rsidRPr="00CC2078">
        <w:rPr>
          <w:noProof/>
          <w:lang w:val="id-ID"/>
        </w:rPr>
        <w:t>.</w:t>
      </w:r>
    </w:p>
    <w:p w:rsidR="00AF51A1" w:rsidRPr="00B87830" w:rsidRDefault="00AF51A1" w:rsidP="00AF51A1">
      <w:pPr>
        <w:widowControl w:val="0"/>
        <w:autoSpaceDE w:val="0"/>
        <w:autoSpaceDN w:val="0"/>
        <w:adjustRightInd w:val="0"/>
        <w:ind w:left="480" w:hanging="480"/>
        <w:jc w:val="both"/>
        <w:rPr>
          <w:noProof/>
        </w:rPr>
      </w:pPr>
      <w:r w:rsidRPr="00B87830">
        <w:rPr>
          <w:noProof/>
        </w:rPr>
        <w:t xml:space="preserve">Inrawan, A., Lie, D., Putri, D. E., &amp; Rukmana, S. I. (2021). Pengaruh Likuiditas Dan Pertumbuhan Aset Terhadap Profitabilitas Yang Berdampak Pada Nilai Perusahaan Pada Perusahaan Sub Sektor Pertambangan Minyak Dan Gas Bumi Yang Terdaftar Di Bursa </w:t>
      </w:r>
      <w:r w:rsidRPr="00B87830">
        <w:rPr>
          <w:noProof/>
        </w:rPr>
        <w:lastRenderedPageBreak/>
        <w:t xml:space="preserve">Efek Indonesia. </w:t>
      </w:r>
      <w:r w:rsidRPr="00B87830">
        <w:rPr>
          <w:i/>
          <w:iCs/>
          <w:noProof/>
        </w:rPr>
        <w:t>SULTANIST: Jurnal Manajemen Dan Keuangan</w:t>
      </w:r>
      <w:r w:rsidRPr="00B87830">
        <w:rPr>
          <w:noProof/>
        </w:rPr>
        <w:t xml:space="preserve">, </w:t>
      </w:r>
      <w:r w:rsidRPr="00B87830">
        <w:rPr>
          <w:i/>
          <w:iCs/>
          <w:noProof/>
        </w:rPr>
        <w:t>9</w:t>
      </w:r>
      <w:r w:rsidRPr="00B87830">
        <w:rPr>
          <w:noProof/>
        </w:rPr>
        <w:t>(2), 214–224. https://doi.org/10.37403/sultanist.v9i2.364</w:t>
      </w:r>
    </w:p>
    <w:p w:rsidR="00AF51A1" w:rsidRPr="00AF51A1" w:rsidRDefault="00AF51A1" w:rsidP="00AF51A1">
      <w:pPr>
        <w:widowControl w:val="0"/>
        <w:autoSpaceDE w:val="0"/>
        <w:autoSpaceDN w:val="0"/>
        <w:adjustRightInd w:val="0"/>
        <w:ind w:left="480" w:hanging="480"/>
        <w:jc w:val="both"/>
        <w:rPr>
          <w:noProof/>
          <w:lang w:val="id-ID"/>
        </w:rPr>
      </w:pPr>
      <w:r w:rsidRPr="00B87830">
        <w:rPr>
          <w:noProof/>
        </w:rPr>
        <w:t xml:space="preserve">Inrawan, A., Silitonga, H. P., Halim, F., Lie, D., &amp; Sudirman, A. (2021). Impact of Adoption of Financial Standards And Innovations on SME Business Performance: The Role of Competitive Advantage As a Mediation. </w:t>
      </w:r>
      <w:r w:rsidRPr="00B87830">
        <w:rPr>
          <w:i/>
          <w:iCs/>
          <w:noProof/>
        </w:rPr>
        <w:t>Jurnal Ilmu Keuangan Dan Perbankan</w:t>
      </w:r>
      <w:r w:rsidRPr="00B87830">
        <w:rPr>
          <w:noProof/>
        </w:rPr>
        <w:t xml:space="preserve">, </w:t>
      </w:r>
      <w:r w:rsidRPr="00B87830">
        <w:rPr>
          <w:i/>
          <w:iCs/>
          <w:noProof/>
        </w:rPr>
        <w:t>11</w:t>
      </w:r>
      <w:r>
        <w:rPr>
          <w:noProof/>
        </w:rPr>
        <w:t>(1), 81–93.</w:t>
      </w:r>
    </w:p>
    <w:p w:rsidR="00A67332" w:rsidRDefault="00A67332" w:rsidP="00AF51A1">
      <w:pPr>
        <w:ind w:left="567" w:right="49" w:hanging="566"/>
        <w:jc w:val="both"/>
        <w:rPr>
          <w:rFonts w:asciiTheme="majorBidi" w:hAnsiTheme="majorBidi" w:cstheme="majorBidi"/>
          <w:lang w:val="id-ID"/>
        </w:rPr>
      </w:pPr>
      <w:proofErr w:type="gramStart"/>
      <w:r w:rsidRPr="00CC2078">
        <w:rPr>
          <w:rFonts w:asciiTheme="majorBidi" w:hAnsiTheme="majorBidi" w:cstheme="majorBidi"/>
        </w:rPr>
        <w:t>Kasmir.</w:t>
      </w:r>
      <w:proofErr w:type="gramEnd"/>
      <w:r w:rsidRPr="00CC2078">
        <w:rPr>
          <w:rFonts w:asciiTheme="majorBidi" w:hAnsiTheme="majorBidi" w:cstheme="majorBidi"/>
        </w:rPr>
        <w:t xml:space="preserve"> 2015. </w:t>
      </w:r>
      <w:r w:rsidRPr="00CC2078">
        <w:rPr>
          <w:rFonts w:asciiTheme="majorBidi" w:hAnsiTheme="majorBidi" w:cstheme="majorBidi"/>
          <w:i/>
        </w:rPr>
        <w:t>A</w:t>
      </w:r>
      <w:r w:rsidRPr="00CC2078">
        <w:rPr>
          <w:rFonts w:asciiTheme="majorBidi" w:hAnsiTheme="majorBidi" w:cstheme="majorBidi"/>
          <w:i/>
          <w:spacing w:val="6"/>
        </w:rPr>
        <w:t>nalisis Laporan Keuangan.</w:t>
      </w:r>
      <w:r w:rsidRPr="00CC2078">
        <w:rPr>
          <w:rFonts w:asciiTheme="majorBidi" w:hAnsiTheme="majorBidi" w:cstheme="majorBidi"/>
          <w:i/>
          <w:spacing w:val="7"/>
        </w:rPr>
        <w:t xml:space="preserve"> </w:t>
      </w:r>
      <w:r w:rsidRPr="00CC2078">
        <w:rPr>
          <w:rFonts w:asciiTheme="majorBidi" w:hAnsiTheme="majorBidi" w:cstheme="majorBidi"/>
        </w:rPr>
        <w:t>Edisisi Pertama.</w:t>
      </w:r>
      <w:r w:rsidRPr="00CC2078">
        <w:rPr>
          <w:rFonts w:asciiTheme="majorBidi" w:hAnsiTheme="majorBidi" w:cstheme="majorBidi"/>
          <w:spacing w:val="1"/>
        </w:rPr>
        <w:t xml:space="preserve"> </w:t>
      </w:r>
      <w:r w:rsidRPr="00CC2078">
        <w:rPr>
          <w:rFonts w:asciiTheme="majorBidi" w:hAnsiTheme="majorBidi" w:cstheme="majorBidi"/>
        </w:rPr>
        <w:t>Cetakan</w:t>
      </w:r>
      <w:r w:rsidRPr="00CC2078">
        <w:rPr>
          <w:rFonts w:asciiTheme="majorBidi" w:hAnsiTheme="majorBidi" w:cstheme="majorBidi"/>
          <w:spacing w:val="1"/>
        </w:rPr>
        <w:t xml:space="preserve"> </w:t>
      </w:r>
      <w:r w:rsidRPr="00CC2078">
        <w:rPr>
          <w:rFonts w:asciiTheme="majorBidi" w:hAnsiTheme="majorBidi" w:cstheme="majorBidi"/>
        </w:rPr>
        <w:t>Kedelapan, PT.</w:t>
      </w:r>
      <w:r w:rsidRPr="00CC2078">
        <w:rPr>
          <w:rFonts w:asciiTheme="majorBidi" w:hAnsiTheme="majorBidi" w:cstheme="majorBidi"/>
          <w:spacing w:val="-57"/>
        </w:rPr>
        <w:t xml:space="preserve"> </w:t>
      </w:r>
      <w:r w:rsidRPr="00CC2078">
        <w:rPr>
          <w:rFonts w:asciiTheme="majorBidi" w:hAnsiTheme="majorBidi" w:cstheme="majorBidi"/>
        </w:rPr>
        <w:t>Rajagrafindo Persada.</w:t>
      </w:r>
      <w:r w:rsidRPr="00CC2078">
        <w:rPr>
          <w:rFonts w:asciiTheme="majorBidi" w:hAnsiTheme="majorBidi" w:cstheme="majorBidi"/>
          <w:spacing w:val="18"/>
        </w:rPr>
        <w:t xml:space="preserve"> </w:t>
      </w:r>
      <w:r w:rsidRPr="00CC2078">
        <w:rPr>
          <w:rFonts w:asciiTheme="majorBidi" w:hAnsiTheme="majorBidi" w:cstheme="majorBidi"/>
        </w:rPr>
        <w:t>Jakarta.</w:t>
      </w:r>
    </w:p>
    <w:p w:rsidR="00AF51A1" w:rsidRPr="00AF51A1" w:rsidRDefault="00AF51A1" w:rsidP="00AF51A1">
      <w:pPr>
        <w:widowControl w:val="0"/>
        <w:autoSpaceDE w:val="0"/>
        <w:autoSpaceDN w:val="0"/>
        <w:adjustRightInd w:val="0"/>
        <w:ind w:left="480" w:hanging="480"/>
        <w:jc w:val="both"/>
        <w:rPr>
          <w:noProof/>
          <w:lang w:val="id-ID"/>
        </w:rPr>
      </w:pPr>
      <w:r w:rsidRPr="00B87830">
        <w:rPr>
          <w:noProof/>
        </w:rPr>
        <w:t xml:space="preserve">Misdayana, A., Siahaan, Y., Nainggolan, C. D., &amp; Manurung, S. (2019). Dampak Struktur Modal Dan Struktur Aset Terhadap Nilai Perusahaan Pada PT Merck, Tbk Yang Terdaftar Di Bursa Efek Indonesia. </w:t>
      </w:r>
      <w:r w:rsidRPr="00B87830">
        <w:rPr>
          <w:i/>
          <w:iCs/>
          <w:noProof/>
        </w:rPr>
        <w:t>SULTANIST: Jurnal Manajemen Dan Keuangan</w:t>
      </w:r>
      <w:r w:rsidRPr="00B87830">
        <w:rPr>
          <w:noProof/>
        </w:rPr>
        <w:t xml:space="preserve">, </w:t>
      </w:r>
      <w:r w:rsidRPr="00B87830">
        <w:rPr>
          <w:i/>
          <w:iCs/>
          <w:noProof/>
        </w:rPr>
        <w:t>7</w:t>
      </w:r>
      <w:r w:rsidRPr="00B87830">
        <w:rPr>
          <w:noProof/>
        </w:rPr>
        <w:t>(2), 73–80. https://doi.</w:t>
      </w:r>
      <w:r>
        <w:rPr>
          <w:noProof/>
        </w:rPr>
        <w:t>org/10.37403/sultanist.v7i2.155</w:t>
      </w:r>
    </w:p>
    <w:p w:rsidR="00A67332" w:rsidRPr="00CC2078" w:rsidRDefault="00A67332" w:rsidP="00AF51A1">
      <w:pPr>
        <w:ind w:left="567" w:right="49" w:hanging="571"/>
        <w:jc w:val="both"/>
        <w:rPr>
          <w:rFonts w:asciiTheme="majorBidi" w:hAnsiTheme="majorBidi" w:cstheme="majorBidi"/>
        </w:rPr>
      </w:pPr>
      <w:proofErr w:type="gramStart"/>
      <w:r w:rsidRPr="00CC2078">
        <w:rPr>
          <w:rFonts w:asciiTheme="majorBidi" w:hAnsiTheme="majorBidi" w:cstheme="majorBidi"/>
        </w:rPr>
        <w:t>Munawir.</w:t>
      </w:r>
      <w:proofErr w:type="gramEnd"/>
      <w:r w:rsidRPr="00CC2078">
        <w:rPr>
          <w:rFonts w:asciiTheme="majorBidi" w:hAnsiTheme="majorBidi" w:cstheme="majorBidi"/>
        </w:rPr>
        <w:t xml:space="preserve"> 2014. </w:t>
      </w:r>
      <w:r w:rsidRPr="00CC2078">
        <w:rPr>
          <w:rFonts w:asciiTheme="majorBidi" w:hAnsiTheme="majorBidi" w:cstheme="majorBidi"/>
          <w:i/>
        </w:rPr>
        <w:t>Ana</w:t>
      </w:r>
      <w:r w:rsidRPr="00CC2078">
        <w:rPr>
          <w:rFonts w:asciiTheme="majorBidi" w:hAnsiTheme="majorBidi" w:cstheme="majorBidi"/>
          <w:i/>
          <w:spacing w:val="10"/>
        </w:rPr>
        <w:t xml:space="preserve">lisa </w:t>
      </w:r>
      <w:r w:rsidRPr="00CC2078">
        <w:rPr>
          <w:rFonts w:asciiTheme="majorBidi" w:hAnsiTheme="majorBidi" w:cstheme="majorBidi"/>
          <w:i/>
        </w:rPr>
        <w:t>L</w:t>
      </w:r>
      <w:r w:rsidRPr="00CC2078">
        <w:rPr>
          <w:rFonts w:asciiTheme="majorBidi" w:hAnsiTheme="majorBidi" w:cstheme="majorBidi"/>
          <w:i/>
          <w:spacing w:val="10"/>
        </w:rPr>
        <w:t xml:space="preserve">aporan </w:t>
      </w:r>
      <w:r w:rsidRPr="00CC2078">
        <w:rPr>
          <w:rFonts w:asciiTheme="majorBidi" w:hAnsiTheme="majorBidi" w:cstheme="majorBidi"/>
          <w:i/>
          <w:spacing w:val="11"/>
        </w:rPr>
        <w:t>Keuangan.</w:t>
      </w:r>
      <w:r w:rsidRPr="00CC2078">
        <w:rPr>
          <w:rFonts w:asciiTheme="majorBidi" w:hAnsiTheme="majorBidi" w:cstheme="majorBidi"/>
          <w:i/>
          <w:spacing w:val="12"/>
        </w:rPr>
        <w:t xml:space="preserve"> </w:t>
      </w:r>
      <w:r w:rsidRPr="00CC2078">
        <w:rPr>
          <w:rFonts w:asciiTheme="majorBidi" w:hAnsiTheme="majorBidi" w:cstheme="majorBidi"/>
        </w:rPr>
        <w:t>Edisi Keempat. Yogyakarta: Liberty.</w:t>
      </w:r>
    </w:p>
    <w:p w:rsidR="00A67332" w:rsidRPr="00CC2078" w:rsidRDefault="00A67332" w:rsidP="00AF51A1">
      <w:pPr>
        <w:ind w:left="567" w:right="104" w:hanging="556"/>
        <w:jc w:val="both"/>
        <w:rPr>
          <w:rFonts w:asciiTheme="majorBidi" w:hAnsiTheme="majorBidi" w:cstheme="majorBidi"/>
          <w:i/>
        </w:rPr>
      </w:pPr>
      <w:proofErr w:type="gramStart"/>
      <w:r w:rsidRPr="00CC2078">
        <w:rPr>
          <w:rFonts w:asciiTheme="majorBidi" w:hAnsiTheme="majorBidi" w:cstheme="majorBidi"/>
        </w:rPr>
        <w:t>Nurlela (2012).</w:t>
      </w:r>
      <w:proofErr w:type="gramEnd"/>
      <w:r w:rsidRPr="00CC2078">
        <w:rPr>
          <w:rFonts w:asciiTheme="majorBidi" w:hAnsiTheme="majorBidi" w:cstheme="majorBidi"/>
        </w:rPr>
        <w:t xml:space="preserve"> </w:t>
      </w:r>
      <w:r w:rsidRPr="00CC2078">
        <w:rPr>
          <w:rFonts w:asciiTheme="majorBidi" w:hAnsiTheme="majorBidi" w:cstheme="majorBidi"/>
          <w:i/>
        </w:rPr>
        <w:t>Ana</w:t>
      </w:r>
      <w:r w:rsidRPr="00CC2078">
        <w:rPr>
          <w:rFonts w:asciiTheme="majorBidi" w:hAnsiTheme="majorBidi" w:cstheme="majorBidi"/>
          <w:i/>
          <w:spacing w:val="11"/>
        </w:rPr>
        <w:t xml:space="preserve">lisis </w:t>
      </w:r>
      <w:r w:rsidRPr="00CC2078">
        <w:rPr>
          <w:rFonts w:asciiTheme="majorBidi" w:hAnsiTheme="majorBidi" w:cstheme="majorBidi"/>
          <w:i/>
          <w:spacing w:val="14"/>
        </w:rPr>
        <w:t xml:space="preserve">Pengaruh </w:t>
      </w:r>
      <w:r w:rsidRPr="00CC2078">
        <w:rPr>
          <w:rFonts w:asciiTheme="majorBidi" w:hAnsiTheme="majorBidi" w:cstheme="majorBidi"/>
          <w:i/>
        </w:rPr>
        <w:t>R</w:t>
      </w:r>
      <w:r w:rsidRPr="00CC2078">
        <w:rPr>
          <w:rFonts w:asciiTheme="majorBidi" w:hAnsiTheme="majorBidi" w:cstheme="majorBidi"/>
          <w:i/>
          <w:spacing w:val="14"/>
        </w:rPr>
        <w:t xml:space="preserve">asio </w:t>
      </w:r>
      <w:r w:rsidRPr="00CC2078">
        <w:rPr>
          <w:rFonts w:asciiTheme="majorBidi" w:hAnsiTheme="majorBidi" w:cstheme="majorBidi"/>
          <w:i/>
          <w:spacing w:val="13"/>
        </w:rPr>
        <w:t xml:space="preserve">Likuiditas, </w:t>
      </w:r>
      <w:r w:rsidRPr="00CC2078">
        <w:rPr>
          <w:rFonts w:asciiTheme="majorBidi" w:hAnsiTheme="majorBidi" w:cstheme="majorBidi"/>
          <w:i/>
          <w:spacing w:val="14"/>
        </w:rPr>
        <w:t xml:space="preserve">Leverage, </w:t>
      </w:r>
      <w:r w:rsidRPr="00CC2078">
        <w:rPr>
          <w:rFonts w:asciiTheme="majorBidi" w:hAnsiTheme="majorBidi" w:cstheme="majorBidi"/>
          <w:i/>
        </w:rPr>
        <w:t>D</w:t>
      </w:r>
      <w:r w:rsidRPr="00CC2078">
        <w:rPr>
          <w:rFonts w:asciiTheme="majorBidi" w:hAnsiTheme="majorBidi" w:cstheme="majorBidi"/>
          <w:i/>
          <w:spacing w:val="12"/>
        </w:rPr>
        <w:t xml:space="preserve">an </w:t>
      </w:r>
      <w:r w:rsidRPr="00CC2078">
        <w:rPr>
          <w:rFonts w:asciiTheme="majorBidi" w:hAnsiTheme="majorBidi" w:cstheme="majorBidi"/>
          <w:i/>
        </w:rPr>
        <w:t>P</w:t>
      </w:r>
      <w:r w:rsidRPr="00CC2078">
        <w:rPr>
          <w:rFonts w:asciiTheme="majorBidi" w:hAnsiTheme="majorBidi" w:cstheme="majorBidi"/>
          <w:i/>
          <w:spacing w:val="14"/>
        </w:rPr>
        <w:t>rofitabilitas</w:t>
      </w:r>
      <w:r w:rsidRPr="00CC2078">
        <w:rPr>
          <w:rFonts w:asciiTheme="majorBidi" w:hAnsiTheme="majorBidi" w:cstheme="majorBidi"/>
          <w:i/>
          <w:spacing w:val="15"/>
        </w:rPr>
        <w:t xml:space="preserve"> </w:t>
      </w:r>
      <w:r w:rsidRPr="00CC2078">
        <w:rPr>
          <w:rFonts w:asciiTheme="majorBidi" w:hAnsiTheme="majorBidi" w:cstheme="majorBidi"/>
          <w:i/>
          <w:spacing w:val="18"/>
        </w:rPr>
        <w:t xml:space="preserve">Terhadap </w:t>
      </w:r>
      <w:r w:rsidRPr="00CC2078">
        <w:rPr>
          <w:rFonts w:asciiTheme="majorBidi" w:hAnsiTheme="majorBidi" w:cstheme="majorBidi"/>
          <w:i/>
        </w:rPr>
        <w:t>H</w:t>
      </w:r>
      <w:r w:rsidRPr="00CC2078">
        <w:rPr>
          <w:rFonts w:asciiTheme="majorBidi" w:hAnsiTheme="majorBidi" w:cstheme="majorBidi"/>
          <w:i/>
          <w:spacing w:val="15"/>
        </w:rPr>
        <w:t xml:space="preserve">arga </w:t>
      </w:r>
      <w:r w:rsidRPr="00CC2078">
        <w:rPr>
          <w:rFonts w:asciiTheme="majorBidi" w:hAnsiTheme="majorBidi" w:cstheme="majorBidi"/>
          <w:i/>
          <w:spacing w:val="13"/>
        </w:rPr>
        <w:t>Saham</w:t>
      </w:r>
      <w:r w:rsidRPr="00CC2078">
        <w:rPr>
          <w:rFonts w:asciiTheme="majorBidi" w:hAnsiTheme="majorBidi" w:cstheme="majorBidi"/>
          <w:i/>
          <w:spacing w:val="14"/>
        </w:rPr>
        <w:t xml:space="preserve"> </w:t>
      </w:r>
      <w:r w:rsidRPr="00CC2078">
        <w:rPr>
          <w:rFonts w:asciiTheme="majorBidi" w:hAnsiTheme="majorBidi" w:cstheme="majorBidi"/>
          <w:i/>
        </w:rPr>
        <w:t>(</w:t>
      </w:r>
      <w:r w:rsidRPr="00CC2078">
        <w:rPr>
          <w:rFonts w:asciiTheme="majorBidi" w:hAnsiTheme="majorBidi" w:cstheme="majorBidi"/>
          <w:i/>
          <w:spacing w:val="14"/>
        </w:rPr>
        <w:t xml:space="preserve">Studi </w:t>
      </w:r>
      <w:r w:rsidRPr="00CC2078">
        <w:rPr>
          <w:rFonts w:asciiTheme="majorBidi" w:hAnsiTheme="majorBidi" w:cstheme="majorBidi"/>
          <w:i/>
          <w:spacing w:val="18"/>
        </w:rPr>
        <w:t xml:space="preserve">Perusahaan </w:t>
      </w:r>
      <w:r w:rsidRPr="00CC2078">
        <w:rPr>
          <w:rFonts w:asciiTheme="majorBidi" w:hAnsiTheme="majorBidi" w:cstheme="majorBidi"/>
          <w:i/>
          <w:spacing w:val="16"/>
        </w:rPr>
        <w:t xml:space="preserve">Subsektor </w:t>
      </w:r>
      <w:r w:rsidRPr="00CC2078">
        <w:rPr>
          <w:rFonts w:asciiTheme="majorBidi" w:hAnsiTheme="majorBidi" w:cstheme="majorBidi"/>
          <w:i/>
        </w:rPr>
        <w:t>F</w:t>
      </w:r>
      <w:r w:rsidRPr="00CC2078">
        <w:rPr>
          <w:rFonts w:asciiTheme="majorBidi" w:hAnsiTheme="majorBidi" w:cstheme="majorBidi"/>
          <w:i/>
          <w:spacing w:val="12"/>
        </w:rPr>
        <w:t xml:space="preserve">armasi </w:t>
      </w:r>
      <w:r w:rsidRPr="00CC2078">
        <w:rPr>
          <w:rFonts w:asciiTheme="majorBidi" w:hAnsiTheme="majorBidi" w:cstheme="majorBidi"/>
          <w:i/>
        </w:rPr>
        <w:t>di B</w:t>
      </w:r>
      <w:r w:rsidRPr="00CC2078">
        <w:rPr>
          <w:rFonts w:asciiTheme="majorBidi" w:hAnsiTheme="majorBidi" w:cstheme="majorBidi"/>
          <w:i/>
          <w:spacing w:val="14"/>
        </w:rPr>
        <w:t xml:space="preserve">ursa </w:t>
      </w:r>
      <w:r w:rsidRPr="00CC2078">
        <w:rPr>
          <w:rFonts w:asciiTheme="majorBidi" w:hAnsiTheme="majorBidi" w:cstheme="majorBidi"/>
          <w:i/>
          <w:spacing w:val="13"/>
        </w:rPr>
        <w:t>Efek</w:t>
      </w:r>
      <w:r w:rsidRPr="00CC2078">
        <w:rPr>
          <w:rFonts w:asciiTheme="majorBidi" w:hAnsiTheme="majorBidi" w:cstheme="majorBidi"/>
          <w:i/>
          <w:spacing w:val="-45"/>
        </w:rPr>
        <w:t xml:space="preserve"> </w:t>
      </w:r>
      <w:r w:rsidRPr="00CC2078">
        <w:rPr>
          <w:rFonts w:asciiTheme="majorBidi" w:hAnsiTheme="majorBidi" w:cstheme="majorBidi"/>
          <w:i/>
          <w:spacing w:val="17"/>
        </w:rPr>
        <w:t>Indonesia</w:t>
      </w:r>
      <w:r w:rsidRPr="00CC2078">
        <w:rPr>
          <w:rFonts w:asciiTheme="majorBidi" w:hAnsiTheme="majorBidi" w:cstheme="majorBidi"/>
          <w:i/>
          <w:spacing w:val="22"/>
        </w:rPr>
        <w:t xml:space="preserve"> </w:t>
      </w:r>
      <w:r w:rsidRPr="00CC2078">
        <w:rPr>
          <w:rFonts w:asciiTheme="majorBidi" w:hAnsiTheme="majorBidi" w:cstheme="majorBidi"/>
          <w:i/>
        </w:rPr>
        <w:t>P</w:t>
      </w:r>
      <w:r w:rsidRPr="00CC2078">
        <w:rPr>
          <w:rFonts w:asciiTheme="majorBidi" w:hAnsiTheme="majorBidi" w:cstheme="majorBidi"/>
          <w:i/>
          <w:spacing w:val="17"/>
        </w:rPr>
        <w:t>eriode</w:t>
      </w:r>
      <w:r w:rsidRPr="00CC2078">
        <w:rPr>
          <w:rFonts w:asciiTheme="majorBidi" w:hAnsiTheme="majorBidi" w:cstheme="majorBidi"/>
          <w:i/>
          <w:spacing w:val="46"/>
        </w:rPr>
        <w:t xml:space="preserve"> </w:t>
      </w:r>
      <w:r w:rsidRPr="00CC2078">
        <w:rPr>
          <w:rFonts w:asciiTheme="majorBidi" w:hAnsiTheme="majorBidi" w:cstheme="majorBidi"/>
          <w:i/>
          <w:spacing w:val="16"/>
        </w:rPr>
        <w:t>2011</w:t>
      </w:r>
      <w:r w:rsidRPr="00CC2078">
        <w:rPr>
          <w:rFonts w:asciiTheme="majorBidi" w:hAnsiTheme="majorBidi" w:cstheme="majorBidi"/>
          <w:i/>
          <w:spacing w:val="42"/>
        </w:rPr>
        <w:t xml:space="preserve"> </w:t>
      </w:r>
      <w:r w:rsidRPr="00CC2078">
        <w:rPr>
          <w:rFonts w:asciiTheme="majorBidi" w:hAnsiTheme="majorBidi" w:cstheme="majorBidi"/>
          <w:i/>
        </w:rPr>
        <w:t>-</w:t>
      </w:r>
      <w:r w:rsidRPr="00CC2078">
        <w:rPr>
          <w:rFonts w:asciiTheme="majorBidi" w:hAnsiTheme="majorBidi" w:cstheme="majorBidi"/>
          <w:i/>
          <w:spacing w:val="34"/>
        </w:rPr>
        <w:t xml:space="preserve"> </w:t>
      </w:r>
      <w:r w:rsidRPr="00CC2078">
        <w:rPr>
          <w:rFonts w:asciiTheme="majorBidi" w:hAnsiTheme="majorBidi" w:cstheme="majorBidi"/>
          <w:i/>
          <w:spacing w:val="17"/>
        </w:rPr>
        <w:t>2015</w:t>
      </w:r>
      <w:r w:rsidRPr="00CC2078">
        <w:rPr>
          <w:rFonts w:asciiTheme="majorBidi" w:hAnsiTheme="majorBidi" w:cstheme="majorBidi"/>
          <w:i/>
        </w:rPr>
        <w:t>)</w:t>
      </w:r>
    </w:p>
    <w:p w:rsidR="00A67332" w:rsidRDefault="00A67332" w:rsidP="00AF51A1">
      <w:pPr>
        <w:ind w:left="567" w:hanging="567"/>
        <w:rPr>
          <w:rFonts w:asciiTheme="majorBidi" w:hAnsiTheme="majorBidi" w:cstheme="majorBidi"/>
          <w:spacing w:val="-57"/>
          <w:lang w:val="id-ID"/>
        </w:rPr>
      </w:pPr>
      <w:proofErr w:type="gramStart"/>
      <w:r w:rsidRPr="00CC2078">
        <w:rPr>
          <w:rFonts w:asciiTheme="majorBidi" w:hAnsiTheme="majorBidi" w:cstheme="majorBidi"/>
        </w:rPr>
        <w:t>Prastow</w:t>
      </w:r>
      <w:r w:rsidRPr="00CC2078">
        <w:rPr>
          <w:rFonts w:asciiTheme="majorBidi" w:hAnsiTheme="majorBidi" w:cstheme="majorBidi"/>
          <w:spacing w:val="-39"/>
        </w:rPr>
        <w:t xml:space="preserve"> </w:t>
      </w:r>
      <w:r w:rsidRPr="00CC2078">
        <w:rPr>
          <w:rFonts w:asciiTheme="majorBidi" w:hAnsiTheme="majorBidi" w:cstheme="majorBidi"/>
        </w:rPr>
        <w:t>o,</w:t>
      </w:r>
      <w:r w:rsidRPr="00CC2078">
        <w:rPr>
          <w:rFonts w:asciiTheme="majorBidi" w:hAnsiTheme="majorBidi" w:cstheme="majorBidi"/>
          <w:spacing w:val="88"/>
        </w:rPr>
        <w:t xml:space="preserve"> </w:t>
      </w:r>
      <w:r w:rsidRPr="00CC2078">
        <w:rPr>
          <w:rFonts w:asciiTheme="majorBidi" w:hAnsiTheme="majorBidi" w:cstheme="majorBidi"/>
        </w:rPr>
        <w:t>D.</w:t>
      </w:r>
      <w:r w:rsidRPr="00CC2078">
        <w:rPr>
          <w:rFonts w:asciiTheme="majorBidi" w:hAnsiTheme="majorBidi" w:cstheme="majorBidi"/>
          <w:spacing w:val="94"/>
        </w:rPr>
        <w:t xml:space="preserve"> </w:t>
      </w:r>
      <w:r w:rsidRPr="00CC2078">
        <w:rPr>
          <w:rFonts w:asciiTheme="majorBidi" w:hAnsiTheme="majorBidi" w:cstheme="majorBidi"/>
        </w:rPr>
        <w:t>2015.</w:t>
      </w:r>
      <w:proofErr w:type="gramEnd"/>
      <w:r w:rsidRPr="00CC2078">
        <w:rPr>
          <w:rFonts w:asciiTheme="majorBidi" w:hAnsiTheme="majorBidi" w:cstheme="majorBidi"/>
          <w:spacing w:val="83"/>
        </w:rPr>
        <w:t xml:space="preserve"> </w:t>
      </w:r>
      <w:proofErr w:type="gramStart"/>
      <w:r w:rsidRPr="00CC2078">
        <w:rPr>
          <w:rFonts w:asciiTheme="majorBidi" w:hAnsiTheme="majorBidi" w:cstheme="majorBidi"/>
          <w:i/>
        </w:rPr>
        <w:t>Analisa</w:t>
      </w:r>
      <w:r w:rsidRPr="00CC2078">
        <w:rPr>
          <w:rFonts w:asciiTheme="majorBidi" w:hAnsiTheme="majorBidi" w:cstheme="majorBidi"/>
          <w:i/>
          <w:spacing w:val="70"/>
        </w:rPr>
        <w:t xml:space="preserve"> </w:t>
      </w:r>
      <w:r w:rsidRPr="00CC2078">
        <w:rPr>
          <w:rFonts w:asciiTheme="majorBidi" w:hAnsiTheme="majorBidi" w:cstheme="majorBidi"/>
          <w:i/>
        </w:rPr>
        <w:t>Laporan</w:t>
      </w:r>
      <w:r w:rsidRPr="00CC2078">
        <w:rPr>
          <w:rFonts w:asciiTheme="majorBidi" w:hAnsiTheme="majorBidi" w:cstheme="majorBidi"/>
          <w:i/>
          <w:spacing w:val="15"/>
        </w:rPr>
        <w:t xml:space="preserve"> </w:t>
      </w:r>
      <w:r w:rsidRPr="00CC2078">
        <w:rPr>
          <w:rFonts w:asciiTheme="majorBidi" w:hAnsiTheme="majorBidi" w:cstheme="majorBidi"/>
          <w:i/>
          <w:spacing w:val="3"/>
        </w:rPr>
        <w:t>Keuangan</w:t>
      </w:r>
      <w:r w:rsidRPr="00CC2078">
        <w:rPr>
          <w:rFonts w:asciiTheme="majorBidi" w:hAnsiTheme="majorBidi" w:cstheme="majorBidi"/>
          <w:i/>
          <w:spacing w:val="22"/>
        </w:rPr>
        <w:t xml:space="preserve"> </w:t>
      </w:r>
      <w:r w:rsidRPr="00CC2078">
        <w:rPr>
          <w:rFonts w:asciiTheme="majorBidi" w:hAnsiTheme="majorBidi" w:cstheme="majorBidi"/>
          <w:i/>
        </w:rPr>
        <w:t>Konsep</w:t>
      </w:r>
      <w:r w:rsidRPr="00CC2078">
        <w:rPr>
          <w:rFonts w:asciiTheme="majorBidi" w:hAnsiTheme="majorBidi" w:cstheme="majorBidi"/>
          <w:i/>
          <w:spacing w:val="21"/>
        </w:rPr>
        <w:t xml:space="preserve"> </w:t>
      </w:r>
      <w:r w:rsidRPr="00CC2078">
        <w:rPr>
          <w:rFonts w:asciiTheme="majorBidi" w:hAnsiTheme="majorBidi" w:cstheme="majorBidi"/>
          <w:i/>
        </w:rPr>
        <w:t>dan</w:t>
      </w:r>
      <w:r w:rsidRPr="00CC2078">
        <w:rPr>
          <w:rFonts w:asciiTheme="majorBidi" w:hAnsiTheme="majorBidi" w:cstheme="majorBidi"/>
          <w:i/>
          <w:spacing w:val="1"/>
        </w:rPr>
        <w:t xml:space="preserve"> </w:t>
      </w:r>
      <w:r w:rsidRPr="00CC2078">
        <w:rPr>
          <w:rFonts w:asciiTheme="majorBidi" w:hAnsiTheme="majorBidi" w:cstheme="majorBidi"/>
          <w:i/>
        </w:rPr>
        <w:t>Aplikasi.</w:t>
      </w:r>
      <w:proofErr w:type="gramEnd"/>
      <w:r w:rsidRPr="00CC2078">
        <w:rPr>
          <w:rFonts w:asciiTheme="majorBidi" w:hAnsiTheme="majorBidi" w:cstheme="majorBidi"/>
          <w:i/>
          <w:spacing w:val="22"/>
        </w:rPr>
        <w:t xml:space="preserve"> </w:t>
      </w:r>
      <w:r w:rsidRPr="00CC2078">
        <w:rPr>
          <w:rFonts w:asciiTheme="majorBidi" w:hAnsiTheme="majorBidi" w:cstheme="majorBidi"/>
        </w:rPr>
        <w:t>Edisi</w:t>
      </w:r>
      <w:r w:rsidRPr="00CC2078">
        <w:rPr>
          <w:rFonts w:asciiTheme="majorBidi" w:hAnsiTheme="majorBidi" w:cstheme="majorBidi"/>
          <w:spacing w:val="-9"/>
        </w:rPr>
        <w:t xml:space="preserve"> </w:t>
      </w:r>
      <w:r w:rsidRPr="00CC2078">
        <w:rPr>
          <w:rFonts w:asciiTheme="majorBidi" w:hAnsiTheme="majorBidi" w:cstheme="majorBidi"/>
        </w:rPr>
        <w:t>Kedua</w:t>
      </w:r>
      <w:r w:rsidRPr="00CC2078">
        <w:rPr>
          <w:rFonts w:asciiTheme="majorBidi" w:hAnsiTheme="majorBidi" w:cstheme="majorBidi"/>
          <w:spacing w:val="-11"/>
        </w:rPr>
        <w:t xml:space="preserve">. UPP AMP Yogyakarta: </w:t>
      </w:r>
      <w:proofErr w:type="gramStart"/>
      <w:r w:rsidRPr="00CC2078">
        <w:rPr>
          <w:rFonts w:asciiTheme="majorBidi" w:hAnsiTheme="majorBidi" w:cstheme="majorBidi"/>
          <w:spacing w:val="-11"/>
        </w:rPr>
        <w:t>YKPN</w:t>
      </w:r>
      <w:r w:rsidRPr="00CC2078">
        <w:rPr>
          <w:rFonts w:asciiTheme="majorBidi" w:hAnsiTheme="majorBidi" w:cstheme="majorBidi"/>
          <w:spacing w:val="-57"/>
        </w:rPr>
        <w:t xml:space="preserve"> </w:t>
      </w:r>
      <w:r w:rsidR="00A5240B" w:rsidRPr="00CC2078">
        <w:rPr>
          <w:rFonts w:asciiTheme="majorBidi" w:hAnsiTheme="majorBidi" w:cstheme="majorBidi"/>
          <w:spacing w:val="-57"/>
          <w:lang w:val="id-ID"/>
        </w:rPr>
        <w:t>.</w:t>
      </w:r>
      <w:proofErr w:type="gramEnd"/>
    </w:p>
    <w:p w:rsidR="00AF51A1" w:rsidRPr="00AF51A1" w:rsidRDefault="00AF51A1" w:rsidP="00AF51A1">
      <w:pPr>
        <w:widowControl w:val="0"/>
        <w:autoSpaceDE w:val="0"/>
        <w:autoSpaceDN w:val="0"/>
        <w:adjustRightInd w:val="0"/>
        <w:ind w:left="480" w:hanging="480"/>
        <w:jc w:val="both"/>
        <w:rPr>
          <w:noProof/>
          <w:lang w:val="id-ID"/>
        </w:rPr>
      </w:pPr>
      <w:r w:rsidRPr="00B87830">
        <w:rPr>
          <w:noProof/>
        </w:rPr>
        <w:t xml:space="preserve">Sholihat, W., &amp; Corrina, F. (2021). Analisis Faktor Yang Mempengaruh Kualitas Laporan Keuangan Bumdes Sekecamatan Pasir Penyu Kabupaten Indragiri Hulu. </w:t>
      </w:r>
      <w:r w:rsidRPr="00B87830">
        <w:rPr>
          <w:i/>
          <w:iCs/>
          <w:noProof/>
        </w:rPr>
        <w:t>SULTANIST: Jurnal Manajemen Dan Keuangan</w:t>
      </w:r>
      <w:r w:rsidRPr="00B87830">
        <w:rPr>
          <w:noProof/>
        </w:rPr>
        <w:t xml:space="preserve">, </w:t>
      </w:r>
      <w:r w:rsidRPr="00B87830">
        <w:rPr>
          <w:i/>
          <w:iCs/>
          <w:noProof/>
        </w:rPr>
        <w:t>9</w:t>
      </w:r>
      <w:r w:rsidRPr="00B87830">
        <w:rPr>
          <w:noProof/>
        </w:rPr>
        <w:t>(2), 198–213. https://doi.</w:t>
      </w:r>
      <w:r>
        <w:rPr>
          <w:noProof/>
        </w:rPr>
        <w:t>org/10.37403/sultanist.v9i2.360</w:t>
      </w:r>
    </w:p>
    <w:p w:rsidR="00A5240B" w:rsidRPr="00CC2078" w:rsidRDefault="00A5240B" w:rsidP="00AF51A1">
      <w:pPr>
        <w:widowControl w:val="0"/>
        <w:autoSpaceDE w:val="0"/>
        <w:autoSpaceDN w:val="0"/>
        <w:adjustRightInd w:val="0"/>
        <w:ind w:left="480" w:hanging="480"/>
        <w:jc w:val="both"/>
        <w:rPr>
          <w:noProof/>
          <w:lang w:val="id-ID"/>
        </w:rPr>
      </w:pPr>
      <w:r w:rsidRPr="00CC2078">
        <w:rPr>
          <w:noProof/>
        </w:rPr>
        <w:t xml:space="preserve">Siahaan, Y., Susanti, E., &amp; Sudirman, A. (2020). Effect of firm characteristics on firm value through triple bottom line disclosure: Pharmaceutical companies listed on Indonesia stock exchange. </w:t>
      </w:r>
      <w:r w:rsidRPr="00CC2078">
        <w:rPr>
          <w:i/>
          <w:iCs/>
          <w:noProof/>
        </w:rPr>
        <w:t>International Journal of Scientific and Technology Research</w:t>
      </w:r>
      <w:r w:rsidRPr="00CC2078">
        <w:rPr>
          <w:noProof/>
        </w:rPr>
        <w:t xml:space="preserve">, </w:t>
      </w:r>
      <w:r w:rsidRPr="00CC2078">
        <w:rPr>
          <w:i/>
          <w:iCs/>
          <w:noProof/>
        </w:rPr>
        <w:t>9</w:t>
      </w:r>
      <w:r w:rsidRPr="00CC2078">
        <w:rPr>
          <w:noProof/>
        </w:rPr>
        <w:t>(2), 2228–2234.</w:t>
      </w:r>
    </w:p>
    <w:p w:rsidR="00A5240B" w:rsidRPr="00CC2078" w:rsidRDefault="00A5240B" w:rsidP="00AF51A1">
      <w:pPr>
        <w:widowControl w:val="0"/>
        <w:autoSpaceDE w:val="0"/>
        <w:autoSpaceDN w:val="0"/>
        <w:adjustRightInd w:val="0"/>
        <w:ind w:left="480" w:hanging="480"/>
        <w:jc w:val="both"/>
        <w:rPr>
          <w:noProof/>
          <w:lang w:val="id-ID"/>
        </w:rPr>
      </w:pPr>
      <w:r w:rsidRPr="00CC2078">
        <w:rPr>
          <w:noProof/>
        </w:rPr>
        <w:t xml:space="preserve">Silitonga, H. P., Sianipar, R. T., Putri, J. A., Siregar, R. T., &amp; Sudirman, A. (2022). Determinant Improving the Quality of Financial Reports Pematangsiantar City Government. </w:t>
      </w:r>
      <w:r w:rsidRPr="00CC2078">
        <w:rPr>
          <w:i/>
          <w:iCs/>
          <w:noProof/>
        </w:rPr>
        <w:t>E-Jurnal Akuntansi</w:t>
      </w:r>
      <w:r w:rsidRPr="00CC2078">
        <w:rPr>
          <w:noProof/>
        </w:rPr>
        <w:t xml:space="preserve">, </w:t>
      </w:r>
      <w:r w:rsidRPr="00CC2078">
        <w:rPr>
          <w:i/>
          <w:iCs/>
          <w:noProof/>
        </w:rPr>
        <w:t>32</w:t>
      </w:r>
      <w:r w:rsidRPr="00CC2078">
        <w:rPr>
          <w:noProof/>
        </w:rPr>
        <w:t>(2), 3834. https://doi.org/10.24843/eja.2022.v32.i02.p18</w:t>
      </w:r>
    </w:p>
    <w:p w:rsidR="00A5240B" w:rsidRPr="00CC2078" w:rsidRDefault="00A5240B" w:rsidP="00AF51A1">
      <w:pPr>
        <w:widowControl w:val="0"/>
        <w:autoSpaceDE w:val="0"/>
        <w:autoSpaceDN w:val="0"/>
        <w:adjustRightInd w:val="0"/>
        <w:ind w:left="480" w:hanging="480"/>
        <w:jc w:val="both"/>
        <w:rPr>
          <w:noProof/>
          <w:lang w:val="id-ID"/>
        </w:rPr>
      </w:pPr>
      <w:r w:rsidRPr="00CC2078">
        <w:rPr>
          <w:noProof/>
        </w:rPr>
        <w:t xml:space="preserve">Supitriyani, Febrianty, Susanti, E., &amp; Sudirman, A. (2020). Faktor-Faktor Kinerja Keuangan Terhadap Nilai Perusahaan Dengan Harga Saham Sebagai Pemoderasi. </w:t>
      </w:r>
      <w:r w:rsidRPr="00CC2078">
        <w:rPr>
          <w:i/>
          <w:iCs/>
          <w:noProof/>
        </w:rPr>
        <w:t>Probank: Jurnal Ekonomi Dan Perbankan</w:t>
      </w:r>
      <w:r w:rsidRPr="00CC2078">
        <w:rPr>
          <w:noProof/>
        </w:rPr>
        <w:t xml:space="preserve">, </w:t>
      </w:r>
      <w:r w:rsidRPr="00CC2078">
        <w:rPr>
          <w:i/>
          <w:iCs/>
          <w:noProof/>
        </w:rPr>
        <w:t>5</w:t>
      </w:r>
      <w:r w:rsidRPr="00CC2078">
        <w:rPr>
          <w:noProof/>
        </w:rPr>
        <w:t>(1), 13–23.</w:t>
      </w:r>
    </w:p>
    <w:p w:rsidR="00A40A16" w:rsidRPr="003B2693" w:rsidRDefault="00A67332" w:rsidP="00AF51A1">
      <w:pPr>
        <w:ind w:left="851" w:hanging="851"/>
        <w:jc w:val="both"/>
      </w:pPr>
      <w:proofErr w:type="gramStart"/>
      <w:r w:rsidRPr="00CC2078">
        <w:rPr>
          <w:rFonts w:asciiTheme="majorBidi" w:hAnsiTheme="majorBidi" w:cstheme="majorBidi"/>
          <w:spacing w:val="-8"/>
        </w:rPr>
        <w:t>Ulupui.</w:t>
      </w:r>
      <w:proofErr w:type="gramEnd"/>
      <w:r w:rsidRPr="00CC2078">
        <w:rPr>
          <w:rFonts w:asciiTheme="majorBidi" w:hAnsiTheme="majorBidi" w:cstheme="majorBidi"/>
          <w:spacing w:val="-8"/>
        </w:rPr>
        <w:t xml:space="preserve"> (2012)._</w:t>
      </w:r>
      <w:r w:rsidRPr="00CC2078">
        <w:rPr>
          <w:rFonts w:asciiTheme="majorBidi" w:hAnsiTheme="majorBidi" w:cstheme="majorBidi"/>
          <w:i/>
          <w:spacing w:val="-8"/>
        </w:rPr>
        <w:t>Analisis Pengaruh Rasio Likuiditas, Leverage</w:t>
      </w:r>
      <w:r w:rsidRPr="003A58EC">
        <w:rPr>
          <w:rFonts w:asciiTheme="majorBidi" w:hAnsiTheme="majorBidi" w:cstheme="majorBidi"/>
          <w:i/>
          <w:spacing w:val="-8"/>
        </w:rPr>
        <w:t xml:space="preserve">, </w:t>
      </w:r>
      <w:r w:rsidRPr="003A58EC">
        <w:rPr>
          <w:rFonts w:asciiTheme="majorBidi" w:hAnsiTheme="majorBidi" w:cstheme="majorBidi"/>
          <w:i/>
          <w:spacing w:val="-7"/>
        </w:rPr>
        <w:t>Aktivitas, Dan Profitabilitas</w:t>
      </w:r>
      <w:r w:rsidRPr="003A58EC">
        <w:rPr>
          <w:rFonts w:asciiTheme="majorBidi" w:hAnsiTheme="majorBidi" w:cstheme="majorBidi"/>
          <w:i/>
          <w:spacing w:val="-57"/>
        </w:rPr>
        <w:t xml:space="preserve"> </w:t>
      </w:r>
      <w:r w:rsidRPr="003A58EC">
        <w:rPr>
          <w:rFonts w:asciiTheme="majorBidi" w:hAnsiTheme="majorBidi" w:cstheme="majorBidi"/>
          <w:i/>
          <w:spacing w:val="-6"/>
        </w:rPr>
        <w:t xml:space="preserve">Terhadap Return </w:t>
      </w:r>
      <w:proofErr w:type="gramStart"/>
      <w:r w:rsidRPr="003A58EC">
        <w:rPr>
          <w:rFonts w:asciiTheme="majorBidi" w:hAnsiTheme="majorBidi" w:cstheme="majorBidi"/>
          <w:i/>
          <w:spacing w:val="-6"/>
        </w:rPr>
        <w:t>Saham(</w:t>
      </w:r>
      <w:proofErr w:type="gramEnd"/>
      <w:r w:rsidRPr="003A58EC">
        <w:rPr>
          <w:rFonts w:asciiTheme="majorBidi" w:hAnsiTheme="majorBidi" w:cstheme="majorBidi"/>
          <w:i/>
          <w:spacing w:val="-6"/>
        </w:rPr>
        <w:t xml:space="preserve">Studi Pada Perusahaan Makanan </w:t>
      </w:r>
      <w:r w:rsidRPr="003A58EC">
        <w:rPr>
          <w:rFonts w:asciiTheme="majorBidi" w:hAnsiTheme="majorBidi" w:cstheme="majorBidi"/>
          <w:i/>
          <w:spacing w:val="-5"/>
        </w:rPr>
        <w:t>Dan Minuman Dengan</w:t>
      </w:r>
      <w:r w:rsidRPr="003A58EC">
        <w:rPr>
          <w:rFonts w:asciiTheme="majorBidi" w:hAnsiTheme="majorBidi" w:cstheme="majorBidi"/>
          <w:i/>
          <w:spacing w:val="-57"/>
        </w:rPr>
        <w:t xml:space="preserve"> </w:t>
      </w:r>
      <w:r w:rsidRPr="003A58EC">
        <w:rPr>
          <w:rFonts w:asciiTheme="majorBidi" w:hAnsiTheme="majorBidi" w:cstheme="majorBidi"/>
          <w:i/>
          <w:spacing w:val="-6"/>
        </w:rPr>
        <w:t>Kategori</w:t>
      </w:r>
      <w:r w:rsidRPr="003A58EC">
        <w:rPr>
          <w:rFonts w:asciiTheme="majorBidi" w:hAnsiTheme="majorBidi" w:cstheme="majorBidi"/>
          <w:i/>
          <w:spacing w:val="-24"/>
        </w:rPr>
        <w:t xml:space="preserve"> </w:t>
      </w:r>
      <w:r w:rsidRPr="003A58EC">
        <w:rPr>
          <w:rFonts w:asciiTheme="majorBidi" w:hAnsiTheme="majorBidi" w:cstheme="majorBidi"/>
          <w:i/>
          <w:spacing w:val="-6"/>
        </w:rPr>
        <w:t>Industri</w:t>
      </w:r>
      <w:r w:rsidRPr="003A58EC">
        <w:rPr>
          <w:rFonts w:asciiTheme="majorBidi" w:hAnsiTheme="majorBidi" w:cstheme="majorBidi"/>
          <w:i/>
          <w:spacing w:val="-20"/>
        </w:rPr>
        <w:t xml:space="preserve"> </w:t>
      </w:r>
      <w:r w:rsidRPr="003A58EC">
        <w:rPr>
          <w:rFonts w:asciiTheme="majorBidi" w:hAnsiTheme="majorBidi" w:cstheme="majorBidi"/>
          <w:i/>
          <w:spacing w:val="-6"/>
        </w:rPr>
        <w:t>Barang</w:t>
      </w:r>
      <w:r w:rsidRPr="003A58EC">
        <w:rPr>
          <w:rFonts w:asciiTheme="majorBidi" w:hAnsiTheme="majorBidi" w:cstheme="majorBidi"/>
          <w:i/>
          <w:spacing w:val="-30"/>
        </w:rPr>
        <w:t xml:space="preserve"> </w:t>
      </w:r>
      <w:r w:rsidRPr="003A58EC">
        <w:rPr>
          <w:rFonts w:asciiTheme="majorBidi" w:hAnsiTheme="majorBidi" w:cstheme="majorBidi"/>
          <w:i/>
          <w:spacing w:val="-6"/>
        </w:rPr>
        <w:t>Konsumsi</w:t>
      </w:r>
      <w:r w:rsidRPr="003A58EC">
        <w:rPr>
          <w:rFonts w:asciiTheme="majorBidi" w:hAnsiTheme="majorBidi" w:cstheme="majorBidi"/>
          <w:i/>
          <w:spacing w:val="-19"/>
        </w:rPr>
        <w:t xml:space="preserve"> </w:t>
      </w:r>
      <w:r w:rsidRPr="003A58EC">
        <w:rPr>
          <w:rFonts w:asciiTheme="majorBidi" w:hAnsiTheme="majorBidi" w:cstheme="majorBidi"/>
          <w:i/>
          <w:spacing w:val="-6"/>
        </w:rPr>
        <w:t>Di</w:t>
      </w:r>
      <w:r w:rsidRPr="003A58EC">
        <w:rPr>
          <w:rFonts w:asciiTheme="majorBidi" w:hAnsiTheme="majorBidi" w:cstheme="majorBidi"/>
          <w:i/>
          <w:spacing w:val="-23"/>
        </w:rPr>
        <w:t xml:space="preserve"> </w:t>
      </w:r>
      <w:r w:rsidRPr="003A58EC">
        <w:rPr>
          <w:rFonts w:asciiTheme="majorBidi" w:hAnsiTheme="majorBidi" w:cstheme="majorBidi"/>
          <w:i/>
          <w:spacing w:val="-6"/>
        </w:rPr>
        <w:t>Bej</w:t>
      </w:r>
      <w:r>
        <w:rPr>
          <w:rFonts w:asciiTheme="majorBidi" w:hAnsiTheme="majorBidi" w:cstheme="majorBidi"/>
          <w:i/>
          <w:spacing w:val="-6"/>
        </w:rPr>
        <w:t>).</w:t>
      </w:r>
    </w:p>
    <w:p w:rsidR="002C5D09" w:rsidRDefault="002C5D09" w:rsidP="00A67332"/>
    <w:sectPr w:rsidR="002C5D09" w:rsidSect="00A31CC9">
      <w:headerReference w:type="default" r:id="rId15"/>
      <w:footerReference w:type="default" r:id="rId16"/>
      <w:headerReference w:type="first" r:id="rId17"/>
      <w:footerReference w:type="first" r:id="rId18"/>
      <w:pgSz w:w="11906" w:h="16838" w:code="9"/>
      <w:pgMar w:top="1701" w:right="1134" w:bottom="1560" w:left="1418" w:header="720" w:footer="720" w:gutter="0"/>
      <w:pgNumType w:start="264"/>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CC1" w:rsidRDefault="004C3CC1" w:rsidP="00917B8B">
      <w:r>
        <w:separator/>
      </w:r>
    </w:p>
  </w:endnote>
  <w:endnote w:type="continuationSeparator" w:id="0">
    <w:p w:rsidR="004C3CC1" w:rsidRDefault="004C3CC1" w:rsidP="0091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liver">
    <w:altName w:val="Calibri"/>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D0" w:rsidRDefault="00DE47D0">
    <w:pPr>
      <w:pStyle w:val="Footer"/>
      <w:jc w:val="right"/>
    </w:pPr>
  </w:p>
  <w:p w:rsidR="00DE47D0" w:rsidRPr="0064117E" w:rsidRDefault="00DE47D0">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7885"/>
    </w:tblGrid>
    <w:tr w:rsidR="00DE47D0" w:rsidTr="00DE47D0">
      <w:trPr>
        <w:trHeight w:val="113"/>
      </w:trPr>
      <w:tc>
        <w:tcPr>
          <w:tcW w:w="1701" w:type="dxa"/>
          <w:tcBorders>
            <w:top w:val="single" w:sz="6" w:space="0" w:color="auto"/>
          </w:tcBorders>
        </w:tcPr>
        <w:p w:rsidR="00DE47D0" w:rsidRPr="00CA0E0C" w:rsidRDefault="00DE47D0" w:rsidP="00DE47D0">
          <w:pPr>
            <w:pStyle w:val="Footer"/>
            <w:rPr>
              <w:sz w:val="8"/>
              <w:szCs w:val="8"/>
            </w:rPr>
          </w:pPr>
        </w:p>
      </w:tc>
      <w:tc>
        <w:tcPr>
          <w:tcW w:w="7977" w:type="dxa"/>
        </w:tcPr>
        <w:p w:rsidR="00DE47D0" w:rsidRPr="00CA0E0C" w:rsidRDefault="00DE47D0" w:rsidP="00DE47D0">
          <w:pPr>
            <w:pStyle w:val="Footer"/>
            <w:rPr>
              <w:sz w:val="8"/>
              <w:szCs w:val="8"/>
            </w:rPr>
          </w:pPr>
        </w:p>
      </w:tc>
    </w:tr>
    <w:tr w:rsidR="00DE47D0" w:rsidTr="00DE47D0">
      <w:tc>
        <w:tcPr>
          <w:tcW w:w="9678" w:type="dxa"/>
          <w:gridSpan w:val="2"/>
        </w:tcPr>
        <w:p w:rsidR="00DE47D0" w:rsidRPr="00CA0E0C" w:rsidRDefault="00A31CC9" w:rsidP="00DE47D0">
          <w:pPr>
            <w:pStyle w:val="Footer"/>
            <w:ind w:left="-105"/>
            <w:rPr>
              <w:rFonts w:ascii="Gulliver" w:hAnsi="Gulliver"/>
              <w:sz w:val="20"/>
              <w:szCs w:val="20"/>
            </w:rPr>
          </w:pPr>
          <w:r w:rsidRPr="000F241E">
            <w:rPr>
              <w:rFonts w:ascii="Gulliver" w:hAnsi="Gulliver"/>
              <w:b/>
              <w:sz w:val="20"/>
              <w:szCs w:val="20"/>
              <w:lang w:val="id-ID"/>
            </w:rPr>
            <w:t>E-</w:t>
          </w:r>
          <w:r w:rsidRPr="000F241E">
            <w:rPr>
              <w:rFonts w:ascii="Gulliver" w:hAnsi="Gulliver"/>
              <w:b/>
              <w:sz w:val="20"/>
              <w:szCs w:val="20"/>
            </w:rPr>
            <w:t>ISSN</w:t>
          </w:r>
          <w:r w:rsidRPr="000F241E">
            <w:rPr>
              <w:rFonts w:ascii="Gulliver" w:hAnsi="Gulliver"/>
              <w:b/>
              <w:sz w:val="20"/>
              <w:szCs w:val="20"/>
              <w:lang w:val="id-ID"/>
            </w:rPr>
            <w:t xml:space="preserve"> 2808-9197</w:t>
          </w:r>
          <w:r w:rsidRPr="00CA0E0C">
            <w:rPr>
              <w:rFonts w:ascii="Gulliver" w:hAnsi="Gulliver"/>
              <w:sz w:val="20"/>
              <w:szCs w:val="20"/>
            </w:rPr>
            <w:t xml:space="preserve"> </w:t>
          </w:r>
          <w:r>
            <w:rPr>
              <w:rStyle w:val="fontstyle01"/>
              <w:sz w:val="20"/>
              <w:szCs w:val="20"/>
            </w:rPr>
            <w:t>©202</w:t>
          </w:r>
          <w:r>
            <w:rPr>
              <w:rStyle w:val="fontstyle01"/>
              <w:sz w:val="20"/>
              <w:szCs w:val="20"/>
              <w:lang w:val="id-ID"/>
            </w:rPr>
            <w:t>2</w:t>
          </w:r>
          <w:r>
            <w:rPr>
              <w:rStyle w:val="fontstyle01"/>
              <w:sz w:val="20"/>
              <w:szCs w:val="20"/>
            </w:rPr>
            <w:t xml:space="preserve"> </w:t>
          </w:r>
          <w:r>
            <w:rPr>
              <w:sz w:val="20"/>
              <w:szCs w:val="20"/>
              <w:lang w:val="id-ID"/>
            </w:rPr>
            <w:t xml:space="preserve">SINTAMA: Jurnal </w:t>
          </w:r>
          <w:r w:rsidRPr="00B82411">
            <w:rPr>
              <w:sz w:val="20"/>
              <w:szCs w:val="20"/>
            </w:rPr>
            <w:t>Sistem Informasi, A</w:t>
          </w:r>
          <w:r>
            <w:rPr>
              <w:sz w:val="20"/>
              <w:szCs w:val="20"/>
            </w:rPr>
            <w:t>kuntansi dan Manajemen</w:t>
          </w:r>
          <w:r>
            <w:rPr>
              <w:rStyle w:val="fontstyle01"/>
              <w:sz w:val="20"/>
              <w:szCs w:val="20"/>
            </w:rPr>
            <w:t>.</w:t>
          </w:r>
          <w:r>
            <w:rPr>
              <w:rStyle w:val="fontstyle01"/>
              <w:sz w:val="20"/>
              <w:szCs w:val="20"/>
              <w:lang w:val="id-ID"/>
            </w:rPr>
            <w:t xml:space="preserve"> </w:t>
          </w:r>
          <w:r w:rsidRPr="00CA0E0C">
            <w:rPr>
              <w:rStyle w:val="fontstyle01"/>
              <w:sz w:val="20"/>
              <w:szCs w:val="20"/>
            </w:rPr>
            <w:t>All rights reserved</w:t>
          </w:r>
        </w:p>
      </w:tc>
    </w:tr>
  </w:tbl>
  <w:p w:rsidR="00DE47D0" w:rsidRPr="00CA0E0C" w:rsidRDefault="00DE47D0" w:rsidP="00DE4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CC1" w:rsidRDefault="004C3CC1" w:rsidP="00917B8B">
      <w:r>
        <w:separator/>
      </w:r>
    </w:p>
  </w:footnote>
  <w:footnote w:type="continuationSeparator" w:id="0">
    <w:p w:rsidR="004C3CC1" w:rsidRDefault="004C3CC1" w:rsidP="00917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69400"/>
      <w:docPartObj>
        <w:docPartGallery w:val="Page Numbers (Top of Page)"/>
        <w:docPartUnique/>
      </w:docPartObj>
    </w:sdtPr>
    <w:sdtEndPr>
      <w:rPr>
        <w:rFonts w:ascii="Gulliver" w:hAnsi="Gulliver"/>
        <w:color w:val="7F7F7F" w:themeColor="background1" w:themeShade="7F"/>
        <w:spacing w:val="60"/>
        <w:sz w:val="20"/>
        <w:szCs w:val="20"/>
      </w:rPr>
    </w:sdtEndPr>
    <w:sdtContent>
      <w:p w:rsidR="00DE47D0" w:rsidRPr="00237497" w:rsidRDefault="00DE47D0">
        <w:pPr>
          <w:pStyle w:val="Header"/>
          <w:pBdr>
            <w:bottom w:val="single" w:sz="4" w:space="1" w:color="D9D9D9" w:themeColor="background1" w:themeShade="D9"/>
          </w:pBdr>
          <w:rPr>
            <w:rFonts w:ascii="Gulliver" w:hAnsi="Gulliver"/>
            <w:b/>
            <w:bCs/>
            <w:sz w:val="20"/>
            <w:szCs w:val="20"/>
          </w:rPr>
        </w:pPr>
        <w:r w:rsidRPr="00237497">
          <w:rPr>
            <w:rFonts w:ascii="Gulliver" w:hAnsi="Gulliver"/>
            <w:sz w:val="20"/>
            <w:szCs w:val="20"/>
          </w:rPr>
          <w:fldChar w:fldCharType="begin"/>
        </w:r>
        <w:r w:rsidRPr="00237497">
          <w:rPr>
            <w:rFonts w:ascii="Gulliver" w:hAnsi="Gulliver"/>
            <w:sz w:val="20"/>
            <w:szCs w:val="20"/>
          </w:rPr>
          <w:instrText xml:space="preserve"> PAGE   \* MERGEFORMAT </w:instrText>
        </w:r>
        <w:r w:rsidRPr="00237497">
          <w:rPr>
            <w:rFonts w:ascii="Gulliver" w:hAnsi="Gulliver"/>
            <w:sz w:val="20"/>
            <w:szCs w:val="20"/>
          </w:rPr>
          <w:fldChar w:fldCharType="separate"/>
        </w:r>
        <w:r w:rsidR="00E37643" w:rsidRPr="00E37643">
          <w:rPr>
            <w:rFonts w:ascii="Gulliver" w:hAnsi="Gulliver"/>
            <w:b/>
            <w:bCs/>
            <w:noProof/>
            <w:sz w:val="20"/>
            <w:szCs w:val="20"/>
          </w:rPr>
          <w:t>265</w:t>
        </w:r>
        <w:r w:rsidRPr="00237497">
          <w:rPr>
            <w:rFonts w:ascii="Gulliver" w:hAnsi="Gulliver"/>
            <w:b/>
            <w:bCs/>
            <w:noProof/>
            <w:sz w:val="20"/>
            <w:szCs w:val="20"/>
          </w:rPr>
          <w:fldChar w:fldCharType="end"/>
        </w:r>
        <w:r w:rsidRPr="00237497">
          <w:rPr>
            <w:rFonts w:ascii="Gulliver" w:hAnsi="Gulliver"/>
            <w:b/>
            <w:bCs/>
            <w:sz w:val="20"/>
            <w:szCs w:val="20"/>
          </w:rPr>
          <w:t xml:space="preserve"> |</w:t>
        </w:r>
        <w:r>
          <w:rPr>
            <w:rFonts w:ascii="Gulliver" w:hAnsi="Gulliver"/>
            <w:b/>
            <w:bCs/>
            <w:sz w:val="20"/>
            <w:szCs w:val="20"/>
          </w:rPr>
          <w:t xml:space="preserve"> </w:t>
        </w:r>
        <w:r>
          <w:rPr>
            <w:sz w:val="20"/>
            <w:szCs w:val="20"/>
            <w:lang w:val="id-ID"/>
          </w:rPr>
          <w:t xml:space="preserve">SINTAMA: Jurnal </w:t>
        </w:r>
        <w:r w:rsidRPr="00B82411">
          <w:rPr>
            <w:sz w:val="20"/>
            <w:szCs w:val="20"/>
          </w:rPr>
          <w:t>Sistem Informasi, A</w:t>
        </w:r>
        <w:r>
          <w:rPr>
            <w:sz w:val="20"/>
            <w:szCs w:val="20"/>
          </w:rPr>
          <w:t>kuntansi dan Manajemen</w:t>
        </w:r>
      </w:p>
    </w:sdtContent>
  </w:sdt>
  <w:p w:rsidR="00DE47D0" w:rsidRPr="009119BA" w:rsidRDefault="00DE47D0">
    <w:pPr>
      <w:pStyle w:val="Header"/>
      <w:rPr>
        <w:rFonts w:ascii="Gulliver" w:hAnsi="Gulliver"/>
        <w:sz w:val="20"/>
        <w:szCs w:val="20"/>
      </w:rPr>
    </w:pPr>
  </w:p>
  <w:p w:rsidR="00DE47D0" w:rsidRDefault="00DE47D0"/>
  <w:p w:rsidR="00DE47D0" w:rsidRDefault="00DE47D0"/>
  <w:p w:rsidR="00DE47D0" w:rsidRDefault="00DE47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D0" w:rsidRPr="001039C9" w:rsidRDefault="00DE47D0" w:rsidP="00DE47D0">
    <w:pPr>
      <w:pStyle w:val="Header"/>
      <w:spacing w:line="360" w:lineRule="auto"/>
      <w:jc w:val="center"/>
      <w:rPr>
        <w:sz w:val="20"/>
        <w:szCs w:val="20"/>
      </w:rPr>
    </w:pPr>
    <w:r>
      <w:rPr>
        <w:sz w:val="20"/>
        <w:szCs w:val="20"/>
        <w:lang w:val="id-ID"/>
      </w:rPr>
      <w:t xml:space="preserve">SINTAMA: Jurnal </w:t>
    </w:r>
    <w:r w:rsidRPr="00B82411">
      <w:rPr>
        <w:sz w:val="20"/>
        <w:szCs w:val="20"/>
      </w:rPr>
      <w:t>Sistem Informasi, A</w:t>
    </w:r>
    <w:r>
      <w:rPr>
        <w:sz w:val="20"/>
        <w:szCs w:val="20"/>
      </w:rPr>
      <w:t>kuntansi dan Manajemen</w:t>
    </w:r>
    <w:r>
      <w:rPr>
        <w:sz w:val="20"/>
        <w:szCs w:val="20"/>
        <w:lang w:val="id-ID"/>
      </w:rPr>
      <w:t>,</w:t>
    </w:r>
    <w:r w:rsidR="00A31CC9">
      <w:rPr>
        <w:sz w:val="20"/>
        <w:szCs w:val="20"/>
      </w:rPr>
      <w:t xml:space="preserve"> Vol.</w:t>
    </w:r>
    <w:r w:rsidR="00A31CC9">
      <w:rPr>
        <w:sz w:val="20"/>
        <w:szCs w:val="20"/>
        <w:lang w:val="id-ID"/>
      </w:rPr>
      <w:t xml:space="preserve"> 2</w:t>
    </w:r>
    <w:r w:rsidR="00A31CC9">
      <w:rPr>
        <w:sz w:val="20"/>
        <w:szCs w:val="20"/>
      </w:rPr>
      <w:t xml:space="preserve"> No.</w:t>
    </w:r>
    <w:r w:rsidR="00A31CC9">
      <w:rPr>
        <w:sz w:val="20"/>
        <w:szCs w:val="20"/>
        <w:lang w:val="id-ID"/>
      </w:rPr>
      <w:t xml:space="preserve"> 2</w:t>
    </w:r>
    <w:r w:rsidRPr="001039C9">
      <w:rPr>
        <w:sz w:val="20"/>
        <w:szCs w:val="20"/>
      </w:rPr>
      <w:t xml:space="preserve"> (</w:t>
    </w:r>
    <w:r w:rsidR="00A31CC9">
      <w:rPr>
        <w:sz w:val="20"/>
        <w:szCs w:val="20"/>
        <w:lang w:val="id-ID"/>
      </w:rPr>
      <w:t>2022</w:t>
    </w:r>
    <w:r w:rsidRPr="001039C9">
      <w:rPr>
        <w:sz w:val="20"/>
        <w:szCs w:val="20"/>
      </w:rPr>
      <w:t>)</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688"/>
      <w:gridCol w:w="1789"/>
    </w:tblGrid>
    <w:tr w:rsidR="00DE47D0" w:rsidTr="00DE47D0">
      <w:tc>
        <w:tcPr>
          <w:tcW w:w="9570" w:type="dxa"/>
          <w:gridSpan w:val="3"/>
        </w:tcPr>
        <w:p w:rsidR="00DE47D0" w:rsidRPr="00C14A4F" w:rsidRDefault="00DE47D0" w:rsidP="00DE47D0">
          <w:pPr>
            <w:pStyle w:val="Header"/>
            <w:rPr>
              <w:sz w:val="8"/>
              <w:szCs w:val="8"/>
            </w:rPr>
          </w:pPr>
        </w:p>
      </w:tc>
    </w:tr>
    <w:tr w:rsidR="00DE47D0" w:rsidTr="00DE47D0">
      <w:trPr>
        <w:trHeight w:val="794"/>
      </w:trPr>
      <w:tc>
        <w:tcPr>
          <w:tcW w:w="2093" w:type="dxa"/>
          <w:vMerge w:val="restart"/>
        </w:tcPr>
        <w:p w:rsidR="00DE47D0" w:rsidRDefault="00DE47D0" w:rsidP="00DE47D0">
          <w:pPr>
            <w:pStyle w:val="Header"/>
            <w:spacing w:before="120"/>
            <w:ind w:right="40"/>
            <w:jc w:val="center"/>
          </w:pPr>
          <w:r>
            <w:rPr>
              <w:noProof/>
              <w:lang w:val="id-ID" w:eastAsia="id-ID"/>
            </w:rPr>
            <w:drawing>
              <wp:anchor distT="0" distB="0" distL="114300" distR="114300" simplePos="0" relativeHeight="251659264" behindDoc="1" locked="0" layoutInCell="1" allowOverlap="1" wp14:anchorId="01A6E55F" wp14:editId="7ABA1D76">
                <wp:simplePos x="0" y="0"/>
                <wp:positionH relativeFrom="column">
                  <wp:posOffset>42545</wp:posOffset>
                </wp:positionH>
                <wp:positionV relativeFrom="paragraph">
                  <wp:posOffset>-1270</wp:posOffset>
                </wp:positionV>
                <wp:extent cx="1114425" cy="131445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I.jpg"/>
                        <pic:cNvPicPr/>
                      </pic:nvPicPr>
                      <pic:blipFill>
                        <a:blip r:embed="rId1">
                          <a:extLst>
                            <a:ext uri="{28A0092B-C50C-407E-A947-70E740481C1C}">
                              <a14:useLocalDpi xmlns:a14="http://schemas.microsoft.com/office/drawing/2010/main" val="0"/>
                            </a:ext>
                          </a:extLst>
                        </a:blip>
                        <a:stretch>
                          <a:fillRect/>
                        </a:stretch>
                      </pic:blipFill>
                      <pic:spPr>
                        <a:xfrm>
                          <a:off x="0" y="0"/>
                          <a:ext cx="1114425" cy="1314450"/>
                        </a:xfrm>
                        <a:prstGeom prst="rect">
                          <a:avLst/>
                        </a:prstGeom>
                      </pic:spPr>
                    </pic:pic>
                  </a:graphicData>
                </a:graphic>
                <wp14:sizeRelH relativeFrom="page">
                  <wp14:pctWidth>0</wp14:pctWidth>
                </wp14:sizeRelH>
                <wp14:sizeRelV relativeFrom="page">
                  <wp14:pctHeight>0</wp14:pctHeight>
                </wp14:sizeRelV>
              </wp:anchor>
            </w:drawing>
          </w:r>
        </w:p>
      </w:tc>
      <w:tc>
        <w:tcPr>
          <w:tcW w:w="5688" w:type="dxa"/>
          <w:shd w:val="clear" w:color="auto" w:fill="D9D9D9" w:themeFill="background1" w:themeFillShade="D9"/>
          <w:vAlign w:val="center"/>
        </w:tcPr>
        <w:p w:rsidR="00DE47D0" w:rsidRPr="003B2693" w:rsidRDefault="00DE47D0" w:rsidP="00DE47D0">
          <w:pPr>
            <w:pStyle w:val="Header"/>
            <w:jc w:val="center"/>
            <w:rPr>
              <w:rFonts w:ascii="Arial" w:hAnsi="Arial" w:cs="Arial"/>
              <w:b/>
              <w:bCs/>
              <w:sz w:val="28"/>
              <w:szCs w:val="28"/>
            </w:rPr>
          </w:pPr>
          <w:r>
            <w:rPr>
              <w:rFonts w:ascii="Arial" w:hAnsi="Arial" w:cs="Arial"/>
              <w:b/>
              <w:bCs/>
              <w:sz w:val="28"/>
              <w:szCs w:val="28"/>
            </w:rPr>
            <w:t>SI</w:t>
          </w:r>
          <w:r>
            <w:rPr>
              <w:rFonts w:ascii="Arial" w:hAnsi="Arial" w:cs="Arial"/>
              <w:b/>
              <w:bCs/>
              <w:sz w:val="28"/>
              <w:szCs w:val="28"/>
              <w:lang w:val="id-ID"/>
            </w:rPr>
            <w:t>N</w:t>
          </w:r>
          <w:r w:rsidRPr="00B82411">
            <w:rPr>
              <w:rFonts w:ascii="Arial" w:hAnsi="Arial" w:cs="Arial"/>
              <w:b/>
              <w:bCs/>
              <w:sz w:val="28"/>
              <w:szCs w:val="28"/>
            </w:rPr>
            <w:t>TAMA: Jurnal Sistem Informasi, Akuntansi dan Manajemen</w:t>
          </w:r>
        </w:p>
      </w:tc>
      <w:tc>
        <w:tcPr>
          <w:tcW w:w="1789" w:type="dxa"/>
          <w:vMerge w:val="restart"/>
        </w:tcPr>
        <w:p w:rsidR="00DE47D0" w:rsidRDefault="00DE47D0" w:rsidP="00DE47D0">
          <w:pPr>
            <w:pStyle w:val="Header"/>
            <w:ind w:right="-2"/>
            <w:jc w:val="center"/>
          </w:pPr>
          <w:r>
            <w:rPr>
              <w:noProof/>
              <w:lang w:val="id-ID" w:eastAsia="id-ID"/>
            </w:rPr>
            <w:drawing>
              <wp:inline distT="0" distB="0" distL="0" distR="0" wp14:anchorId="510941A9" wp14:editId="6B28D71E">
                <wp:extent cx="1009650" cy="1312193"/>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Image_en_U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9650" cy="1312193"/>
                        </a:xfrm>
                        <a:prstGeom prst="rect">
                          <a:avLst/>
                        </a:prstGeom>
                      </pic:spPr>
                    </pic:pic>
                  </a:graphicData>
                </a:graphic>
              </wp:inline>
            </w:drawing>
          </w:r>
        </w:p>
      </w:tc>
    </w:tr>
    <w:tr w:rsidR="00DE47D0" w:rsidTr="00DE47D0">
      <w:trPr>
        <w:trHeight w:val="227"/>
      </w:trPr>
      <w:tc>
        <w:tcPr>
          <w:tcW w:w="2093" w:type="dxa"/>
          <w:vMerge/>
        </w:tcPr>
        <w:p w:rsidR="00DE47D0" w:rsidRDefault="00DE47D0" w:rsidP="00DE47D0">
          <w:pPr>
            <w:pStyle w:val="Header"/>
            <w:rPr>
              <w:noProof/>
            </w:rPr>
          </w:pPr>
        </w:p>
      </w:tc>
      <w:tc>
        <w:tcPr>
          <w:tcW w:w="5688" w:type="dxa"/>
          <w:shd w:val="clear" w:color="auto" w:fill="D9D9D9" w:themeFill="background1" w:themeFillShade="D9"/>
        </w:tcPr>
        <w:p w:rsidR="00DE47D0" w:rsidRDefault="00DE47D0" w:rsidP="00DE47D0">
          <w:pPr>
            <w:pStyle w:val="Header"/>
            <w:jc w:val="center"/>
            <w:rPr>
              <w:rFonts w:ascii="Gulliver" w:hAnsi="Gulliver"/>
              <w:sz w:val="20"/>
              <w:szCs w:val="20"/>
              <w:lang w:val="id-ID"/>
            </w:rPr>
          </w:pPr>
          <w:r w:rsidRPr="00CC378C">
            <w:rPr>
              <w:rFonts w:ascii="Gulliver" w:hAnsi="Gulliver"/>
              <w:sz w:val="20"/>
              <w:szCs w:val="20"/>
            </w:rPr>
            <w:t>journal home</w:t>
          </w:r>
          <w:r>
            <w:rPr>
              <w:rFonts w:ascii="Gulliver" w:hAnsi="Gulliver"/>
              <w:sz w:val="20"/>
              <w:szCs w:val="20"/>
            </w:rPr>
            <w:t>page</w:t>
          </w:r>
          <w:r w:rsidRPr="00CC378C">
            <w:rPr>
              <w:rFonts w:ascii="Gulliver" w:hAnsi="Gulliver"/>
              <w:sz w:val="20"/>
              <w:szCs w:val="20"/>
            </w:rPr>
            <w:t xml:space="preserve">: </w:t>
          </w:r>
          <w:r w:rsidRPr="00B82411">
            <w:rPr>
              <w:rFonts w:ascii="Gulliver" w:hAnsi="Gulliver"/>
              <w:sz w:val="20"/>
              <w:szCs w:val="20"/>
            </w:rPr>
            <w:t>https://adaindonesia.or.id/journal/index.php/sintamai</w:t>
          </w:r>
        </w:p>
        <w:p w:rsidR="00A31CC9" w:rsidRDefault="00A31CC9" w:rsidP="00DE47D0">
          <w:pPr>
            <w:pStyle w:val="Header"/>
            <w:jc w:val="center"/>
            <w:rPr>
              <w:rFonts w:ascii="Gulliver" w:hAnsi="Gulliver"/>
              <w:sz w:val="20"/>
              <w:szCs w:val="20"/>
              <w:lang w:val="id-ID"/>
            </w:rPr>
          </w:pPr>
        </w:p>
        <w:p w:rsidR="00A31CC9" w:rsidRPr="00A31CC9" w:rsidRDefault="00A31CC9" w:rsidP="00DE47D0">
          <w:pPr>
            <w:pStyle w:val="Header"/>
            <w:jc w:val="center"/>
            <w:rPr>
              <w:rFonts w:ascii="Gulliver" w:hAnsi="Gulliver"/>
              <w:sz w:val="20"/>
              <w:szCs w:val="20"/>
              <w:lang w:val="id-ID"/>
            </w:rPr>
          </w:pPr>
          <w:r w:rsidRPr="000F241E">
            <w:rPr>
              <w:rFonts w:ascii="Gulliver" w:hAnsi="Gulliver"/>
              <w:b/>
              <w:lang w:val="id-ID"/>
            </w:rPr>
            <w:t>E-</w:t>
          </w:r>
          <w:r w:rsidRPr="000F241E">
            <w:rPr>
              <w:rFonts w:ascii="Gulliver" w:hAnsi="Gulliver"/>
              <w:b/>
            </w:rPr>
            <w:t>ISSN</w:t>
          </w:r>
          <w:r w:rsidRPr="000F241E">
            <w:rPr>
              <w:rFonts w:ascii="Gulliver" w:hAnsi="Gulliver"/>
              <w:b/>
              <w:lang w:val="id-ID"/>
            </w:rPr>
            <w:t xml:space="preserve"> 2808-9197</w:t>
          </w:r>
        </w:p>
      </w:tc>
      <w:tc>
        <w:tcPr>
          <w:tcW w:w="1789" w:type="dxa"/>
          <w:vMerge/>
        </w:tcPr>
        <w:p w:rsidR="00DE47D0" w:rsidRDefault="00DE47D0" w:rsidP="00DE47D0">
          <w:pPr>
            <w:pStyle w:val="Header"/>
            <w:jc w:val="center"/>
            <w:rPr>
              <w:noProof/>
              <w:lang w:val="id-ID"/>
            </w:rPr>
          </w:pPr>
        </w:p>
      </w:tc>
    </w:tr>
    <w:tr w:rsidR="00DE47D0" w:rsidTr="00DE47D0">
      <w:tc>
        <w:tcPr>
          <w:tcW w:w="9570" w:type="dxa"/>
          <w:gridSpan w:val="3"/>
        </w:tcPr>
        <w:p w:rsidR="00DE47D0" w:rsidRPr="00C14A4F" w:rsidRDefault="00DE47D0" w:rsidP="00DE47D0">
          <w:pPr>
            <w:pStyle w:val="Header"/>
            <w:rPr>
              <w:sz w:val="8"/>
              <w:szCs w:val="8"/>
            </w:rPr>
          </w:pPr>
        </w:p>
      </w:tc>
    </w:tr>
  </w:tbl>
  <w:p w:rsidR="00DE47D0" w:rsidRDefault="00DE47D0" w:rsidP="00DE4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DB21638"/>
    <w:multiLevelType w:val="hybridMultilevel"/>
    <w:tmpl w:val="E7E027AA"/>
    <w:lvl w:ilvl="0" w:tplc="10968844">
      <w:start w:val="1"/>
      <w:numFmt w:val="decimal"/>
      <w:lvlText w:val="4.%1"/>
      <w:lvlJc w:val="left"/>
      <w:pPr>
        <w:ind w:left="360" w:hanging="360"/>
      </w:pPr>
      <w:rPr>
        <w:rFonts w:hint="default"/>
        <w:b/>
        <w:bCs/>
        <w:i w:val="0"/>
        <w:i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B3D37"/>
    <w:multiLevelType w:val="hybridMultilevel"/>
    <w:tmpl w:val="41E2EE42"/>
    <w:lvl w:ilvl="0" w:tplc="E488D84A">
      <w:start w:val="1"/>
      <w:numFmt w:val="decimal"/>
      <w:lvlText w:val="6.1%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A0475C"/>
    <w:multiLevelType w:val="hybridMultilevel"/>
    <w:tmpl w:val="B03A5252"/>
    <w:lvl w:ilvl="0" w:tplc="FFDC534A">
      <w:start w:val="1"/>
      <w:numFmt w:val="decimal"/>
      <w:lvlText w:val="2.%1"/>
      <w:lvlJc w:val="left"/>
      <w:pPr>
        <w:ind w:left="644" w:hanging="360"/>
      </w:pPr>
      <w:rPr>
        <w:rFonts w:hint="default"/>
        <w:b/>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F831668"/>
    <w:multiLevelType w:val="multilevel"/>
    <w:tmpl w:val="7E0AA4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554539"/>
    <w:multiLevelType w:val="hybridMultilevel"/>
    <w:tmpl w:val="C39CE8B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6914E40"/>
    <w:multiLevelType w:val="hybridMultilevel"/>
    <w:tmpl w:val="158880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B3549B"/>
    <w:multiLevelType w:val="hybridMultilevel"/>
    <w:tmpl w:val="3E8C14D2"/>
    <w:lvl w:ilvl="0" w:tplc="3926CD8E">
      <w:start w:val="1"/>
      <w:numFmt w:val="decimal"/>
      <w:lvlText w:val="%1."/>
      <w:lvlJc w:val="left"/>
      <w:pPr>
        <w:ind w:left="720" w:hanging="360"/>
      </w:pPr>
      <w:rPr>
        <w:rFonts w:hint="default"/>
        <w:b w:val="0"/>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B495616"/>
    <w:multiLevelType w:val="hybridMultilevel"/>
    <w:tmpl w:val="22D0CA3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338833AE"/>
    <w:multiLevelType w:val="hybridMultilevel"/>
    <w:tmpl w:val="65CE1686"/>
    <w:lvl w:ilvl="0" w:tplc="9AE48FF2">
      <w:start w:val="1"/>
      <w:numFmt w:val="decimal"/>
      <w:lvlText w:val="3.%1"/>
      <w:lvlJc w:val="left"/>
      <w:pPr>
        <w:ind w:left="644" w:hanging="360"/>
      </w:pPr>
      <w:rPr>
        <w:rFonts w:hint="default"/>
        <w:b/>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C5B2C68"/>
    <w:multiLevelType w:val="multilevel"/>
    <w:tmpl w:val="E0EECCFA"/>
    <w:lvl w:ilvl="0">
      <w:start w:val="5"/>
      <w:numFmt w:val="decimal"/>
      <w:lvlText w:val="%1"/>
      <w:lvlJc w:val="left"/>
      <w:pPr>
        <w:ind w:left="1897" w:hanging="423"/>
        <w:jc w:val="left"/>
      </w:pPr>
      <w:rPr>
        <w:rFonts w:hint="default"/>
        <w:lang w:val="id" w:eastAsia="en-US" w:bidi="ar-SA"/>
      </w:rPr>
    </w:lvl>
    <w:lvl w:ilvl="1">
      <w:start w:val="1"/>
      <w:numFmt w:val="decimal"/>
      <w:lvlText w:val="%1.%2"/>
      <w:lvlJc w:val="left"/>
      <w:pPr>
        <w:ind w:left="1897" w:hanging="423"/>
        <w:jc w:val="right"/>
      </w:pPr>
      <w:rPr>
        <w:rFonts w:ascii="Times New Roman" w:eastAsia="Times New Roman" w:hAnsi="Times New Roman" w:cs="Times New Roman" w:hint="default"/>
        <w:b/>
        <w:bCs/>
        <w:spacing w:val="-9"/>
        <w:w w:val="100"/>
        <w:sz w:val="24"/>
        <w:szCs w:val="24"/>
        <w:lang w:val="id" w:eastAsia="en-US" w:bidi="ar-SA"/>
      </w:rPr>
    </w:lvl>
    <w:lvl w:ilvl="2">
      <w:start w:val="1"/>
      <w:numFmt w:val="decimal"/>
      <w:lvlText w:val="%3."/>
      <w:lvlJc w:val="left"/>
      <w:pPr>
        <w:ind w:left="2253" w:hanging="342"/>
        <w:jc w:val="left"/>
      </w:pPr>
      <w:rPr>
        <w:rFonts w:ascii="Times New Roman" w:eastAsia="Times New Roman" w:hAnsi="Times New Roman" w:cs="Times New Roman" w:hint="default"/>
        <w:spacing w:val="-31"/>
        <w:w w:val="100"/>
        <w:sz w:val="24"/>
        <w:szCs w:val="24"/>
        <w:lang w:val="id" w:eastAsia="en-US" w:bidi="ar-SA"/>
      </w:rPr>
    </w:lvl>
    <w:lvl w:ilvl="3">
      <w:numFmt w:val="bullet"/>
      <w:lvlText w:val="•"/>
      <w:lvlJc w:val="left"/>
      <w:pPr>
        <w:ind w:left="2420" w:hanging="342"/>
      </w:pPr>
      <w:rPr>
        <w:rFonts w:hint="default"/>
        <w:lang w:val="id" w:eastAsia="en-US" w:bidi="ar-SA"/>
      </w:rPr>
    </w:lvl>
    <w:lvl w:ilvl="4">
      <w:numFmt w:val="bullet"/>
      <w:lvlText w:val="•"/>
      <w:lvlJc w:val="left"/>
      <w:pPr>
        <w:ind w:left="2520" w:hanging="342"/>
      </w:pPr>
      <w:rPr>
        <w:rFonts w:hint="default"/>
        <w:lang w:val="id" w:eastAsia="en-US" w:bidi="ar-SA"/>
      </w:rPr>
    </w:lvl>
    <w:lvl w:ilvl="5">
      <w:numFmt w:val="bullet"/>
      <w:lvlText w:val="•"/>
      <w:lvlJc w:val="left"/>
      <w:pPr>
        <w:ind w:left="2621" w:hanging="342"/>
      </w:pPr>
      <w:rPr>
        <w:rFonts w:hint="default"/>
        <w:lang w:val="id" w:eastAsia="en-US" w:bidi="ar-SA"/>
      </w:rPr>
    </w:lvl>
    <w:lvl w:ilvl="6">
      <w:numFmt w:val="bullet"/>
      <w:lvlText w:val="•"/>
      <w:lvlJc w:val="left"/>
      <w:pPr>
        <w:ind w:left="2721" w:hanging="342"/>
      </w:pPr>
      <w:rPr>
        <w:rFonts w:hint="default"/>
        <w:lang w:val="id" w:eastAsia="en-US" w:bidi="ar-SA"/>
      </w:rPr>
    </w:lvl>
    <w:lvl w:ilvl="7">
      <w:numFmt w:val="bullet"/>
      <w:lvlText w:val="•"/>
      <w:lvlJc w:val="left"/>
      <w:pPr>
        <w:ind w:left="2822" w:hanging="342"/>
      </w:pPr>
      <w:rPr>
        <w:rFonts w:hint="default"/>
        <w:lang w:val="id" w:eastAsia="en-US" w:bidi="ar-SA"/>
      </w:rPr>
    </w:lvl>
    <w:lvl w:ilvl="8">
      <w:numFmt w:val="bullet"/>
      <w:lvlText w:val="•"/>
      <w:lvlJc w:val="left"/>
      <w:pPr>
        <w:ind w:left="2922" w:hanging="342"/>
      </w:pPr>
      <w:rPr>
        <w:rFonts w:hint="default"/>
        <w:lang w:val="id" w:eastAsia="en-US" w:bidi="ar-SA"/>
      </w:rPr>
    </w:lvl>
  </w:abstractNum>
  <w:abstractNum w:abstractNumId="15">
    <w:nsid w:val="44925F82"/>
    <w:multiLevelType w:val="hybridMultilevel"/>
    <w:tmpl w:val="65CE1686"/>
    <w:lvl w:ilvl="0" w:tplc="9AE48FF2">
      <w:start w:val="1"/>
      <w:numFmt w:val="decimal"/>
      <w:lvlText w:val="3.%1"/>
      <w:lvlJc w:val="left"/>
      <w:pPr>
        <w:ind w:left="644" w:hanging="360"/>
      </w:pPr>
      <w:rPr>
        <w:rFonts w:hint="default"/>
        <w:b/>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5ABE79B0"/>
    <w:multiLevelType w:val="hybridMultilevel"/>
    <w:tmpl w:val="2B54C392"/>
    <w:lvl w:ilvl="0" w:tplc="C2CCB358">
      <w:start w:val="1"/>
      <w:numFmt w:val="decimal"/>
      <w:lvlText w:val="6.%1"/>
      <w:lvlJc w:val="left"/>
      <w:pPr>
        <w:ind w:left="100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E4689A"/>
    <w:multiLevelType w:val="hybridMultilevel"/>
    <w:tmpl w:val="075C9E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8573218"/>
    <w:multiLevelType w:val="hybridMultilevel"/>
    <w:tmpl w:val="1026FB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A6A4009"/>
    <w:multiLevelType w:val="multilevel"/>
    <w:tmpl w:val="5674FE7E"/>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BEE5D27"/>
    <w:multiLevelType w:val="multilevel"/>
    <w:tmpl w:val="E0EECCFA"/>
    <w:lvl w:ilvl="0">
      <w:start w:val="5"/>
      <w:numFmt w:val="decimal"/>
      <w:lvlText w:val="%1"/>
      <w:lvlJc w:val="left"/>
      <w:pPr>
        <w:ind w:left="1897" w:hanging="423"/>
      </w:pPr>
      <w:rPr>
        <w:rFonts w:hint="default"/>
        <w:lang w:val="id" w:eastAsia="en-US" w:bidi="ar-SA"/>
      </w:rPr>
    </w:lvl>
    <w:lvl w:ilvl="1">
      <w:start w:val="1"/>
      <w:numFmt w:val="decimal"/>
      <w:lvlText w:val="%1.%2"/>
      <w:lvlJc w:val="left"/>
      <w:pPr>
        <w:ind w:left="1897" w:hanging="423"/>
        <w:jc w:val="right"/>
      </w:pPr>
      <w:rPr>
        <w:rFonts w:ascii="Times New Roman" w:eastAsia="Times New Roman" w:hAnsi="Times New Roman" w:cs="Times New Roman" w:hint="default"/>
        <w:b/>
        <w:bCs/>
        <w:spacing w:val="-9"/>
        <w:w w:val="100"/>
        <w:sz w:val="24"/>
        <w:szCs w:val="24"/>
        <w:lang w:val="id" w:eastAsia="en-US" w:bidi="ar-SA"/>
      </w:rPr>
    </w:lvl>
    <w:lvl w:ilvl="2">
      <w:start w:val="1"/>
      <w:numFmt w:val="decimal"/>
      <w:lvlText w:val="%3."/>
      <w:lvlJc w:val="left"/>
      <w:pPr>
        <w:ind w:left="2253" w:hanging="342"/>
      </w:pPr>
      <w:rPr>
        <w:rFonts w:ascii="Times New Roman" w:eastAsia="Times New Roman" w:hAnsi="Times New Roman" w:cs="Times New Roman" w:hint="default"/>
        <w:spacing w:val="-31"/>
        <w:w w:val="100"/>
        <w:sz w:val="24"/>
        <w:szCs w:val="24"/>
        <w:lang w:val="id" w:eastAsia="en-US" w:bidi="ar-SA"/>
      </w:rPr>
    </w:lvl>
    <w:lvl w:ilvl="3">
      <w:numFmt w:val="bullet"/>
      <w:lvlText w:val="•"/>
      <w:lvlJc w:val="left"/>
      <w:pPr>
        <w:ind w:left="2420" w:hanging="342"/>
      </w:pPr>
      <w:rPr>
        <w:rFonts w:hint="default"/>
        <w:lang w:val="id" w:eastAsia="en-US" w:bidi="ar-SA"/>
      </w:rPr>
    </w:lvl>
    <w:lvl w:ilvl="4">
      <w:numFmt w:val="bullet"/>
      <w:lvlText w:val="•"/>
      <w:lvlJc w:val="left"/>
      <w:pPr>
        <w:ind w:left="2520" w:hanging="342"/>
      </w:pPr>
      <w:rPr>
        <w:rFonts w:hint="default"/>
        <w:lang w:val="id" w:eastAsia="en-US" w:bidi="ar-SA"/>
      </w:rPr>
    </w:lvl>
    <w:lvl w:ilvl="5">
      <w:numFmt w:val="bullet"/>
      <w:lvlText w:val="•"/>
      <w:lvlJc w:val="left"/>
      <w:pPr>
        <w:ind w:left="2621" w:hanging="342"/>
      </w:pPr>
      <w:rPr>
        <w:rFonts w:hint="default"/>
        <w:lang w:val="id" w:eastAsia="en-US" w:bidi="ar-SA"/>
      </w:rPr>
    </w:lvl>
    <w:lvl w:ilvl="6">
      <w:numFmt w:val="bullet"/>
      <w:lvlText w:val="•"/>
      <w:lvlJc w:val="left"/>
      <w:pPr>
        <w:ind w:left="2721" w:hanging="342"/>
      </w:pPr>
      <w:rPr>
        <w:rFonts w:hint="default"/>
        <w:lang w:val="id" w:eastAsia="en-US" w:bidi="ar-SA"/>
      </w:rPr>
    </w:lvl>
    <w:lvl w:ilvl="7">
      <w:numFmt w:val="bullet"/>
      <w:lvlText w:val="•"/>
      <w:lvlJc w:val="left"/>
      <w:pPr>
        <w:ind w:left="2822" w:hanging="342"/>
      </w:pPr>
      <w:rPr>
        <w:rFonts w:hint="default"/>
        <w:lang w:val="id" w:eastAsia="en-US" w:bidi="ar-SA"/>
      </w:rPr>
    </w:lvl>
    <w:lvl w:ilvl="8">
      <w:numFmt w:val="bullet"/>
      <w:lvlText w:val="•"/>
      <w:lvlJc w:val="left"/>
      <w:pPr>
        <w:ind w:left="2922" w:hanging="342"/>
      </w:pPr>
      <w:rPr>
        <w:rFonts w:hint="default"/>
        <w:lang w:val="id" w:eastAsia="en-US" w:bidi="ar-SA"/>
      </w:rPr>
    </w:lvl>
  </w:abstractNum>
  <w:abstractNum w:abstractNumId="21">
    <w:nsid w:val="6E1C7B57"/>
    <w:multiLevelType w:val="hybridMultilevel"/>
    <w:tmpl w:val="A6AE0EF6"/>
    <w:lvl w:ilvl="0" w:tplc="0409000F">
      <w:start w:val="1"/>
      <w:numFmt w:val="decimal"/>
      <w:lvlText w:val="%1."/>
      <w:lvlJc w:val="left"/>
      <w:pPr>
        <w:ind w:left="1287" w:hanging="360"/>
      </w:pPr>
    </w:lvl>
    <w:lvl w:ilvl="1" w:tplc="0409000F">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 w:numId="4">
    <w:abstractNumId w:val="13"/>
  </w:num>
  <w:num w:numId="5">
    <w:abstractNumId w:val="5"/>
  </w:num>
  <w:num w:numId="6">
    <w:abstractNumId w:val="9"/>
  </w:num>
  <w:num w:numId="7">
    <w:abstractNumId w:val="21"/>
  </w:num>
  <w:num w:numId="8">
    <w:abstractNumId w:val="1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12"/>
  </w:num>
  <w:num w:numId="13">
    <w:abstractNumId w:val="3"/>
  </w:num>
  <w:num w:numId="14">
    <w:abstractNumId w:val="11"/>
  </w:num>
  <w:num w:numId="15">
    <w:abstractNumId w:val="18"/>
  </w:num>
  <w:num w:numId="16">
    <w:abstractNumId w:val="8"/>
  </w:num>
  <w:num w:numId="17">
    <w:abstractNumId w:val="7"/>
  </w:num>
  <w:num w:numId="18">
    <w:abstractNumId w:val="10"/>
  </w:num>
  <w:num w:numId="19">
    <w:abstractNumId w:val="17"/>
  </w:num>
  <w:num w:numId="20">
    <w:abstractNumId w:val="20"/>
  </w:num>
  <w:num w:numId="21">
    <w:abstractNumId w:val="4"/>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16"/>
    <w:rsid w:val="001100E8"/>
    <w:rsid w:val="0016567F"/>
    <w:rsid w:val="00292A03"/>
    <w:rsid w:val="002C5D09"/>
    <w:rsid w:val="004C3CC1"/>
    <w:rsid w:val="00525B11"/>
    <w:rsid w:val="00536A6B"/>
    <w:rsid w:val="00543487"/>
    <w:rsid w:val="0070047A"/>
    <w:rsid w:val="00731DA7"/>
    <w:rsid w:val="007D13AA"/>
    <w:rsid w:val="00812E35"/>
    <w:rsid w:val="00917B8B"/>
    <w:rsid w:val="00A31CC9"/>
    <w:rsid w:val="00A40A16"/>
    <w:rsid w:val="00A5240B"/>
    <w:rsid w:val="00A67332"/>
    <w:rsid w:val="00AF51A1"/>
    <w:rsid w:val="00BD0C34"/>
    <w:rsid w:val="00BD6DB1"/>
    <w:rsid w:val="00CC2078"/>
    <w:rsid w:val="00D25143"/>
    <w:rsid w:val="00DE47D0"/>
    <w:rsid w:val="00E37643"/>
    <w:rsid w:val="00E769D9"/>
    <w:rsid w:val="00F0271B"/>
    <w:rsid w:val="00F84FC7"/>
    <w:rsid w:val="00FF448E"/>
    <w:rsid w:val="00FF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0A16"/>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A40A16"/>
    <w:pPr>
      <w:keepNext/>
      <w:tabs>
        <w:tab w:val="num" w:pos="0"/>
      </w:tabs>
      <w:suppressAutoHyphens/>
      <w:jc w:val="both"/>
      <w:outlineLvl w:val="1"/>
    </w:pPr>
    <w:rPr>
      <w:szCs w:val="20"/>
      <w:lang w:eastAsia="ar-SA"/>
    </w:rPr>
  </w:style>
  <w:style w:type="paragraph" w:styleId="Heading3">
    <w:name w:val="heading 3"/>
    <w:basedOn w:val="Normal"/>
    <w:next w:val="Normal"/>
    <w:link w:val="Heading3Char"/>
    <w:qFormat/>
    <w:rsid w:val="00A40A16"/>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A16"/>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A40A16"/>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A40A16"/>
    <w:rPr>
      <w:rFonts w:ascii="Times New Roman" w:eastAsia="Times New Roman" w:hAnsi="Times New Roman" w:cs="Times New Roman"/>
      <w:b/>
      <w:sz w:val="20"/>
      <w:szCs w:val="20"/>
      <w:lang w:eastAsia="ar-SA"/>
    </w:rPr>
  </w:style>
  <w:style w:type="paragraph" w:styleId="Title">
    <w:name w:val="Title"/>
    <w:basedOn w:val="Normal"/>
    <w:next w:val="Subtitle"/>
    <w:link w:val="TitleChar"/>
    <w:qFormat/>
    <w:rsid w:val="00A40A16"/>
    <w:pPr>
      <w:suppressAutoHyphens/>
      <w:jc w:val="center"/>
    </w:pPr>
    <w:rPr>
      <w:rFonts w:cs="Arial"/>
      <w:b/>
      <w:bCs/>
      <w:kern w:val="1"/>
      <w:sz w:val="32"/>
      <w:szCs w:val="32"/>
      <w:lang w:eastAsia="ar-SA"/>
    </w:rPr>
  </w:style>
  <w:style w:type="character" w:customStyle="1" w:styleId="TitleChar">
    <w:name w:val="Title Char"/>
    <w:basedOn w:val="DefaultParagraphFont"/>
    <w:link w:val="Title"/>
    <w:rsid w:val="00A40A16"/>
    <w:rPr>
      <w:rFonts w:ascii="Times New Roman" w:eastAsia="Times New Roman" w:hAnsi="Times New Roman" w:cs="Arial"/>
      <w:b/>
      <w:bCs/>
      <w:kern w:val="1"/>
      <w:sz w:val="32"/>
      <w:szCs w:val="32"/>
      <w:lang w:eastAsia="ar-SA"/>
    </w:rPr>
  </w:style>
  <w:style w:type="paragraph" w:styleId="Subtitle">
    <w:name w:val="Subtitle"/>
    <w:basedOn w:val="Normal"/>
    <w:link w:val="SubtitleChar"/>
    <w:qFormat/>
    <w:rsid w:val="00A40A16"/>
    <w:pPr>
      <w:spacing w:after="60"/>
      <w:jc w:val="center"/>
      <w:outlineLvl w:val="1"/>
    </w:pPr>
    <w:rPr>
      <w:rFonts w:ascii="Arial" w:hAnsi="Arial" w:cs="Arial"/>
    </w:rPr>
  </w:style>
  <w:style w:type="character" w:customStyle="1" w:styleId="SubtitleChar">
    <w:name w:val="Subtitle Char"/>
    <w:basedOn w:val="DefaultParagraphFont"/>
    <w:link w:val="Subtitle"/>
    <w:rsid w:val="00A40A16"/>
    <w:rPr>
      <w:rFonts w:ascii="Arial" w:eastAsia="Times New Roman" w:hAnsi="Arial" w:cs="Arial"/>
      <w:sz w:val="24"/>
      <w:szCs w:val="24"/>
    </w:rPr>
  </w:style>
  <w:style w:type="paragraph" w:styleId="BodyTextIndent">
    <w:name w:val="Body Text Indent"/>
    <w:basedOn w:val="Normal"/>
    <w:link w:val="BodyTextIndentChar"/>
    <w:rsid w:val="00A40A16"/>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A40A16"/>
    <w:rPr>
      <w:rFonts w:ascii="Times New Roman" w:eastAsia="Times New Roman" w:hAnsi="Times New Roman" w:cs="Times New Roman"/>
      <w:sz w:val="20"/>
      <w:szCs w:val="20"/>
      <w:lang w:eastAsia="ar-SA"/>
    </w:rPr>
  </w:style>
  <w:style w:type="paragraph" w:styleId="BodyTextIndent2">
    <w:name w:val="Body Text Indent 2"/>
    <w:basedOn w:val="Normal"/>
    <w:link w:val="BodyTextIndent2Char"/>
    <w:rsid w:val="00A40A16"/>
    <w:pPr>
      <w:suppressAutoHyphens/>
      <w:ind w:left="567" w:hanging="567"/>
      <w:jc w:val="both"/>
    </w:pPr>
    <w:rPr>
      <w:sz w:val="20"/>
      <w:szCs w:val="20"/>
      <w:lang w:eastAsia="ar-SA"/>
    </w:rPr>
  </w:style>
  <w:style w:type="character" w:customStyle="1" w:styleId="BodyTextIndent2Char">
    <w:name w:val="Body Text Indent 2 Char"/>
    <w:basedOn w:val="DefaultParagraphFont"/>
    <w:link w:val="BodyTextIndent2"/>
    <w:rsid w:val="00A40A16"/>
    <w:rPr>
      <w:rFonts w:ascii="Times New Roman" w:eastAsia="Times New Roman" w:hAnsi="Times New Roman" w:cs="Times New Roman"/>
      <w:sz w:val="20"/>
      <w:szCs w:val="20"/>
      <w:lang w:eastAsia="ar-SA"/>
    </w:rPr>
  </w:style>
  <w:style w:type="paragraph" w:customStyle="1" w:styleId="Equation">
    <w:name w:val="Equation"/>
    <w:basedOn w:val="BodyTextIndent"/>
    <w:rsid w:val="00A40A16"/>
    <w:pPr>
      <w:tabs>
        <w:tab w:val="left" w:pos="57"/>
        <w:tab w:val="center" w:pos="1985"/>
        <w:tab w:val="right" w:pos="4026"/>
      </w:tabs>
      <w:ind w:firstLine="0"/>
      <w:jc w:val="left"/>
    </w:pPr>
  </w:style>
  <w:style w:type="paragraph" w:customStyle="1" w:styleId="Body">
    <w:name w:val="Body"/>
    <w:basedOn w:val="BodyTextIndent"/>
    <w:qFormat/>
    <w:rsid w:val="00A40A16"/>
  </w:style>
  <w:style w:type="paragraph" w:customStyle="1" w:styleId="BodyAbstract">
    <w:name w:val="Body Abstract"/>
    <w:basedOn w:val="Heading1"/>
    <w:rsid w:val="00A40A16"/>
    <w:pPr>
      <w:tabs>
        <w:tab w:val="clear" w:pos="0"/>
      </w:tabs>
      <w:ind w:left="567" w:right="567"/>
      <w:outlineLvl w:val="9"/>
    </w:pPr>
    <w:rPr>
      <w:b w:val="0"/>
      <w:i/>
    </w:rPr>
  </w:style>
  <w:style w:type="paragraph" w:styleId="FootnoteText">
    <w:name w:val="footnote text"/>
    <w:basedOn w:val="Normal"/>
    <w:link w:val="FootnoteTextChar"/>
    <w:semiHidden/>
    <w:rsid w:val="00A40A16"/>
    <w:rPr>
      <w:sz w:val="20"/>
      <w:szCs w:val="20"/>
    </w:rPr>
  </w:style>
  <w:style w:type="character" w:customStyle="1" w:styleId="FootnoteTextChar">
    <w:name w:val="Footnote Text Char"/>
    <w:basedOn w:val="DefaultParagraphFont"/>
    <w:link w:val="FootnoteText"/>
    <w:semiHidden/>
    <w:rsid w:val="00A40A16"/>
    <w:rPr>
      <w:rFonts w:ascii="Times New Roman" w:eastAsia="Times New Roman" w:hAnsi="Times New Roman" w:cs="Times New Roman"/>
      <w:sz w:val="20"/>
      <w:szCs w:val="20"/>
    </w:rPr>
  </w:style>
  <w:style w:type="character" w:styleId="FootnoteReference">
    <w:name w:val="footnote reference"/>
    <w:semiHidden/>
    <w:rsid w:val="00A40A16"/>
    <w:rPr>
      <w:vertAlign w:val="superscript"/>
    </w:rPr>
  </w:style>
  <w:style w:type="paragraph" w:customStyle="1" w:styleId="StyleTitle">
    <w:name w:val="Style Title"/>
    <w:basedOn w:val="Title"/>
    <w:rsid w:val="00A40A16"/>
    <w:rPr>
      <w:sz w:val="24"/>
    </w:rPr>
  </w:style>
  <w:style w:type="character" w:styleId="Hyperlink">
    <w:name w:val="Hyperlink"/>
    <w:rsid w:val="00A40A16"/>
    <w:rPr>
      <w:color w:val="0000FF"/>
      <w:u w:val="single"/>
    </w:rPr>
  </w:style>
  <w:style w:type="paragraph" w:styleId="NormalWeb">
    <w:name w:val="Normal (Web)"/>
    <w:basedOn w:val="Normal"/>
    <w:uiPriority w:val="99"/>
    <w:rsid w:val="00A40A16"/>
    <w:pPr>
      <w:spacing w:before="100" w:beforeAutospacing="1" w:after="119"/>
    </w:pPr>
  </w:style>
  <w:style w:type="paragraph" w:customStyle="1" w:styleId="Author">
    <w:name w:val="Author"/>
    <w:basedOn w:val="Normal"/>
    <w:rsid w:val="00A40A16"/>
    <w:pPr>
      <w:jc w:val="center"/>
    </w:pPr>
    <w:rPr>
      <w:b/>
    </w:rPr>
  </w:style>
  <w:style w:type="paragraph" w:customStyle="1" w:styleId="AbstractTitle">
    <w:name w:val="Abstract Title"/>
    <w:basedOn w:val="Normal"/>
    <w:rsid w:val="00A40A16"/>
    <w:pPr>
      <w:jc w:val="center"/>
    </w:pPr>
    <w:rPr>
      <w:b/>
      <w:sz w:val="20"/>
      <w:szCs w:val="20"/>
    </w:rPr>
  </w:style>
  <w:style w:type="table" w:styleId="TableGrid">
    <w:name w:val="Table Grid"/>
    <w:basedOn w:val="TableNormal"/>
    <w:uiPriority w:val="59"/>
    <w:qFormat/>
    <w:rsid w:val="00A40A16"/>
    <w:pPr>
      <w:spacing w:after="0" w:line="240" w:lineRule="auto"/>
    </w:pPr>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40A16"/>
    <w:rPr>
      <w:b/>
      <w:bCs/>
    </w:rPr>
  </w:style>
  <w:style w:type="character" w:styleId="CommentReference">
    <w:name w:val="annotation reference"/>
    <w:rsid w:val="00A40A16"/>
    <w:rPr>
      <w:sz w:val="16"/>
      <w:szCs w:val="16"/>
    </w:rPr>
  </w:style>
  <w:style w:type="paragraph" w:styleId="CommentText">
    <w:name w:val="annotation text"/>
    <w:basedOn w:val="Normal"/>
    <w:link w:val="CommentTextChar"/>
    <w:rsid w:val="00A40A16"/>
    <w:rPr>
      <w:sz w:val="20"/>
      <w:szCs w:val="20"/>
    </w:rPr>
  </w:style>
  <w:style w:type="character" w:customStyle="1" w:styleId="CommentTextChar">
    <w:name w:val="Comment Text Char"/>
    <w:basedOn w:val="DefaultParagraphFont"/>
    <w:link w:val="CommentText"/>
    <w:rsid w:val="00A40A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40A16"/>
    <w:rPr>
      <w:b/>
      <w:bCs/>
    </w:rPr>
  </w:style>
  <w:style w:type="character" w:customStyle="1" w:styleId="CommentSubjectChar">
    <w:name w:val="Comment Subject Char"/>
    <w:basedOn w:val="CommentTextChar"/>
    <w:link w:val="CommentSubject"/>
    <w:rsid w:val="00A40A16"/>
    <w:rPr>
      <w:rFonts w:ascii="Times New Roman" w:eastAsia="Times New Roman" w:hAnsi="Times New Roman" w:cs="Times New Roman"/>
      <w:b/>
      <w:bCs/>
      <w:sz w:val="20"/>
      <w:szCs w:val="20"/>
    </w:rPr>
  </w:style>
  <w:style w:type="paragraph" w:styleId="BalloonText">
    <w:name w:val="Balloon Text"/>
    <w:basedOn w:val="Normal"/>
    <w:link w:val="BalloonTextChar"/>
    <w:rsid w:val="00A40A16"/>
    <w:rPr>
      <w:rFonts w:ascii="Tahoma" w:hAnsi="Tahoma" w:cs="Tahoma"/>
      <w:sz w:val="16"/>
      <w:szCs w:val="16"/>
    </w:rPr>
  </w:style>
  <w:style w:type="character" w:customStyle="1" w:styleId="BalloonTextChar">
    <w:name w:val="Balloon Text Char"/>
    <w:basedOn w:val="DefaultParagraphFont"/>
    <w:link w:val="BalloonText"/>
    <w:rsid w:val="00A40A16"/>
    <w:rPr>
      <w:rFonts w:ascii="Tahoma" w:eastAsia="Times New Roman" w:hAnsi="Tahoma" w:cs="Tahoma"/>
      <w:sz w:val="16"/>
      <w:szCs w:val="16"/>
    </w:rPr>
  </w:style>
  <w:style w:type="paragraph" w:styleId="BodyTextIndent3">
    <w:name w:val="Body Text Indent 3"/>
    <w:basedOn w:val="Normal"/>
    <w:link w:val="BodyTextIndent3Char"/>
    <w:rsid w:val="00A40A16"/>
    <w:pPr>
      <w:spacing w:after="120"/>
      <w:ind w:left="360"/>
    </w:pPr>
    <w:rPr>
      <w:sz w:val="16"/>
      <w:szCs w:val="16"/>
    </w:rPr>
  </w:style>
  <w:style w:type="character" w:customStyle="1" w:styleId="BodyTextIndent3Char">
    <w:name w:val="Body Text Indent 3 Char"/>
    <w:basedOn w:val="DefaultParagraphFont"/>
    <w:link w:val="BodyTextIndent3"/>
    <w:rsid w:val="00A40A16"/>
    <w:rPr>
      <w:rFonts w:ascii="Times New Roman" w:eastAsia="Times New Roman" w:hAnsi="Times New Roman" w:cs="Times New Roman"/>
      <w:sz w:val="16"/>
      <w:szCs w:val="16"/>
    </w:rPr>
  </w:style>
  <w:style w:type="paragraph" w:styleId="ListParagraph">
    <w:name w:val="List Paragraph"/>
    <w:basedOn w:val="Normal"/>
    <w:link w:val="ListParagraphChar"/>
    <w:uiPriority w:val="1"/>
    <w:qFormat/>
    <w:rsid w:val="00A40A16"/>
    <w:pPr>
      <w:spacing w:after="200" w:line="276" w:lineRule="auto"/>
      <w:ind w:left="720"/>
      <w:contextualSpacing/>
    </w:pPr>
    <w:rPr>
      <w:rFonts w:ascii="Calibri" w:eastAsia="Calibri" w:hAnsi="Calibri"/>
      <w:sz w:val="22"/>
      <w:szCs w:val="22"/>
    </w:rPr>
  </w:style>
  <w:style w:type="paragraph" w:customStyle="1" w:styleId="xl24">
    <w:name w:val="xl24"/>
    <w:basedOn w:val="Normal"/>
    <w:rsid w:val="00A40A16"/>
    <w:pPr>
      <w:pBdr>
        <w:left w:val="single" w:sz="4" w:space="0" w:color="auto"/>
        <w:bottom w:val="single" w:sz="4" w:space="0" w:color="auto"/>
      </w:pBdr>
      <w:spacing w:before="100" w:beforeAutospacing="1" w:after="100" w:afterAutospacing="1"/>
      <w:jc w:val="center"/>
    </w:pPr>
  </w:style>
  <w:style w:type="paragraph" w:customStyle="1" w:styleId="Default">
    <w:name w:val="Default"/>
    <w:uiPriority w:val="99"/>
    <w:rsid w:val="00A40A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volume">
    <w:name w:val="volume"/>
    <w:rsid w:val="00A40A16"/>
  </w:style>
  <w:style w:type="character" w:customStyle="1" w:styleId="apple-converted-space">
    <w:name w:val="apple-converted-space"/>
    <w:rsid w:val="00A40A16"/>
  </w:style>
  <w:style w:type="character" w:customStyle="1" w:styleId="number">
    <w:name w:val="number"/>
    <w:rsid w:val="00A40A16"/>
  </w:style>
  <w:style w:type="character" w:customStyle="1" w:styleId="pagerange">
    <w:name w:val="pagerange"/>
    <w:rsid w:val="00A40A16"/>
  </w:style>
  <w:style w:type="character" w:customStyle="1" w:styleId="doi">
    <w:name w:val="doi"/>
    <w:rsid w:val="00A40A16"/>
  </w:style>
  <w:style w:type="paragraph" w:styleId="Revision">
    <w:name w:val="Revision"/>
    <w:hidden/>
    <w:uiPriority w:val="99"/>
    <w:semiHidden/>
    <w:rsid w:val="00A40A1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40A16"/>
    <w:pPr>
      <w:tabs>
        <w:tab w:val="center" w:pos="4680"/>
        <w:tab w:val="right" w:pos="9360"/>
      </w:tabs>
    </w:pPr>
  </w:style>
  <w:style w:type="character" w:customStyle="1" w:styleId="HeaderChar">
    <w:name w:val="Header Char"/>
    <w:basedOn w:val="DefaultParagraphFont"/>
    <w:link w:val="Header"/>
    <w:uiPriority w:val="99"/>
    <w:rsid w:val="00A40A16"/>
    <w:rPr>
      <w:rFonts w:ascii="Times New Roman" w:eastAsia="Times New Roman" w:hAnsi="Times New Roman" w:cs="Times New Roman"/>
      <w:sz w:val="24"/>
      <w:szCs w:val="24"/>
    </w:rPr>
  </w:style>
  <w:style w:type="paragraph" w:styleId="Footer">
    <w:name w:val="footer"/>
    <w:basedOn w:val="Normal"/>
    <w:link w:val="FooterChar"/>
    <w:uiPriority w:val="99"/>
    <w:rsid w:val="00A40A16"/>
    <w:pPr>
      <w:tabs>
        <w:tab w:val="center" w:pos="4680"/>
        <w:tab w:val="right" w:pos="9360"/>
      </w:tabs>
    </w:pPr>
  </w:style>
  <w:style w:type="character" w:customStyle="1" w:styleId="FooterChar">
    <w:name w:val="Footer Char"/>
    <w:basedOn w:val="DefaultParagraphFont"/>
    <w:link w:val="Footer"/>
    <w:uiPriority w:val="99"/>
    <w:rsid w:val="00A40A16"/>
    <w:rPr>
      <w:rFonts w:ascii="Times New Roman" w:eastAsia="Times New Roman" w:hAnsi="Times New Roman" w:cs="Times New Roman"/>
      <w:sz w:val="24"/>
      <w:szCs w:val="24"/>
    </w:rPr>
  </w:style>
  <w:style w:type="character" w:styleId="Emphasis">
    <w:name w:val="Emphasis"/>
    <w:qFormat/>
    <w:rsid w:val="00A40A16"/>
    <w:rPr>
      <w:i/>
      <w:iCs/>
    </w:rPr>
  </w:style>
  <w:style w:type="paragraph" w:customStyle="1" w:styleId="IEEEParagraph">
    <w:name w:val="IEEE Paragraph"/>
    <w:basedOn w:val="Normal"/>
    <w:link w:val="IEEEParagraphChar"/>
    <w:rsid w:val="00A40A16"/>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A40A16"/>
    <w:rPr>
      <w:rFonts w:ascii="Times New Roman" w:eastAsia="SimSun" w:hAnsi="Times New Roman" w:cs="Times New Roman"/>
      <w:sz w:val="24"/>
      <w:szCs w:val="24"/>
      <w:lang w:val="en-AU" w:eastAsia="zh-CN"/>
    </w:rPr>
  </w:style>
  <w:style w:type="character" w:customStyle="1" w:styleId="mediumtext">
    <w:name w:val="medium_text"/>
    <w:basedOn w:val="DefaultParagraphFont"/>
    <w:rsid w:val="00A40A16"/>
  </w:style>
  <w:style w:type="character" w:customStyle="1" w:styleId="ListParagraphChar">
    <w:name w:val="List Paragraph Char"/>
    <w:link w:val="ListParagraph"/>
    <w:uiPriority w:val="34"/>
    <w:rsid w:val="00A40A16"/>
    <w:rPr>
      <w:rFonts w:ascii="Calibri" w:eastAsia="Calibri" w:hAnsi="Calibri" w:cs="Times New Roman"/>
    </w:rPr>
  </w:style>
  <w:style w:type="paragraph" w:styleId="Bibliography">
    <w:name w:val="Bibliography"/>
    <w:basedOn w:val="Normal"/>
    <w:next w:val="Normal"/>
    <w:uiPriority w:val="37"/>
    <w:unhideWhenUsed/>
    <w:rsid w:val="00A40A16"/>
    <w:rPr>
      <w:rFonts w:eastAsia="SimSun"/>
      <w:lang w:val="en-AU" w:eastAsia="zh-CN"/>
    </w:rPr>
  </w:style>
  <w:style w:type="paragraph" w:customStyle="1" w:styleId="IEEEAbtract">
    <w:name w:val="IEEE Abtract"/>
    <w:basedOn w:val="Normal"/>
    <w:next w:val="Normal"/>
    <w:link w:val="IEEEAbtractChar"/>
    <w:rsid w:val="00A40A16"/>
    <w:pPr>
      <w:adjustRightInd w:val="0"/>
      <w:snapToGrid w:val="0"/>
      <w:jc w:val="both"/>
    </w:pPr>
    <w:rPr>
      <w:rFonts w:eastAsia="SimSun"/>
      <w:b/>
      <w:sz w:val="18"/>
      <w:lang w:val="en-GB" w:eastAsia="en-GB"/>
    </w:rPr>
  </w:style>
  <w:style w:type="character" w:customStyle="1" w:styleId="IEEEAbtractChar">
    <w:name w:val="IEEE Abtract Char"/>
    <w:link w:val="IEEEAbtract"/>
    <w:rsid w:val="00A40A16"/>
    <w:rPr>
      <w:rFonts w:ascii="Times New Roman" w:eastAsia="SimSun" w:hAnsi="Times New Roman" w:cs="Times New Roman"/>
      <w:b/>
      <w:sz w:val="18"/>
      <w:szCs w:val="24"/>
      <w:lang w:val="en-GB" w:eastAsia="en-GB"/>
    </w:rPr>
  </w:style>
  <w:style w:type="character" w:customStyle="1" w:styleId="UnresolvedMention">
    <w:name w:val="Unresolved Mention"/>
    <w:basedOn w:val="DefaultParagraphFont"/>
    <w:uiPriority w:val="99"/>
    <w:semiHidden/>
    <w:unhideWhenUsed/>
    <w:rsid w:val="00A40A16"/>
    <w:rPr>
      <w:color w:val="605E5C"/>
      <w:shd w:val="clear" w:color="auto" w:fill="E1DFDD"/>
    </w:rPr>
  </w:style>
  <w:style w:type="character" w:customStyle="1" w:styleId="fontstyle01">
    <w:name w:val="fontstyle01"/>
    <w:basedOn w:val="DefaultParagraphFont"/>
    <w:rsid w:val="00A40A16"/>
    <w:rPr>
      <w:rFonts w:ascii="Gulliver" w:hAnsi="Gulliver" w:hint="default"/>
      <w:b w:val="0"/>
      <w:bCs w:val="0"/>
      <w:i w:val="0"/>
      <w:iCs w:val="0"/>
      <w:color w:val="000000"/>
      <w:sz w:val="14"/>
      <w:szCs w:val="14"/>
    </w:rPr>
  </w:style>
  <w:style w:type="paragraph" w:styleId="HTMLPreformatted">
    <w:name w:val="HTML Preformatted"/>
    <w:basedOn w:val="Normal"/>
    <w:link w:val="HTMLPreformattedChar"/>
    <w:uiPriority w:val="99"/>
    <w:unhideWhenUsed/>
    <w:rsid w:val="00A40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40A16"/>
    <w:rPr>
      <w:rFonts w:ascii="Courier New" w:eastAsia="Times New Roman" w:hAnsi="Courier New" w:cs="Courier New"/>
      <w:sz w:val="20"/>
      <w:szCs w:val="20"/>
    </w:rPr>
  </w:style>
  <w:style w:type="character" w:customStyle="1" w:styleId="y2iqfc">
    <w:name w:val="y2iqfc"/>
    <w:basedOn w:val="DefaultParagraphFont"/>
    <w:rsid w:val="00A40A16"/>
  </w:style>
  <w:style w:type="paragraph" w:styleId="NoSpacing">
    <w:name w:val="No Spacing"/>
    <w:uiPriority w:val="1"/>
    <w:qFormat/>
    <w:rsid w:val="00A40A16"/>
    <w:pPr>
      <w:spacing w:after="0" w:line="240" w:lineRule="auto"/>
    </w:pPr>
  </w:style>
  <w:style w:type="paragraph" w:styleId="Caption">
    <w:name w:val="caption"/>
    <w:basedOn w:val="Normal"/>
    <w:next w:val="Normal"/>
    <w:uiPriority w:val="35"/>
    <w:unhideWhenUsed/>
    <w:qFormat/>
    <w:rsid w:val="00A40A16"/>
    <w:pPr>
      <w:spacing w:after="200"/>
      <w:ind w:left="709" w:hanging="357"/>
      <w:jc w:val="both"/>
    </w:pPr>
    <w:rPr>
      <w:rFonts w:asciiTheme="minorHAnsi" w:eastAsiaTheme="minorHAnsi" w:hAnsiTheme="minorHAnsi" w:cstheme="minorBidi"/>
      <w:i/>
      <w:iCs/>
      <w:color w:val="44546A" w:themeColor="text2"/>
      <w:sz w:val="18"/>
      <w:szCs w:val="18"/>
      <w:lang w:val="id-ID"/>
    </w:rPr>
  </w:style>
  <w:style w:type="paragraph" w:styleId="BodyText">
    <w:name w:val="Body Text"/>
    <w:basedOn w:val="Normal"/>
    <w:link w:val="BodyTextChar"/>
    <w:uiPriority w:val="99"/>
    <w:unhideWhenUsed/>
    <w:rsid w:val="0070047A"/>
    <w:pPr>
      <w:spacing w:after="120"/>
    </w:pPr>
  </w:style>
  <w:style w:type="character" w:customStyle="1" w:styleId="BodyTextChar">
    <w:name w:val="Body Text Char"/>
    <w:basedOn w:val="DefaultParagraphFont"/>
    <w:link w:val="BodyText"/>
    <w:uiPriority w:val="99"/>
    <w:rsid w:val="0070047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0A16"/>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A40A16"/>
    <w:pPr>
      <w:keepNext/>
      <w:tabs>
        <w:tab w:val="num" w:pos="0"/>
      </w:tabs>
      <w:suppressAutoHyphens/>
      <w:jc w:val="both"/>
      <w:outlineLvl w:val="1"/>
    </w:pPr>
    <w:rPr>
      <w:szCs w:val="20"/>
      <w:lang w:eastAsia="ar-SA"/>
    </w:rPr>
  </w:style>
  <w:style w:type="paragraph" w:styleId="Heading3">
    <w:name w:val="heading 3"/>
    <w:basedOn w:val="Normal"/>
    <w:next w:val="Normal"/>
    <w:link w:val="Heading3Char"/>
    <w:qFormat/>
    <w:rsid w:val="00A40A16"/>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A16"/>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A40A16"/>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A40A16"/>
    <w:rPr>
      <w:rFonts w:ascii="Times New Roman" w:eastAsia="Times New Roman" w:hAnsi="Times New Roman" w:cs="Times New Roman"/>
      <w:b/>
      <w:sz w:val="20"/>
      <w:szCs w:val="20"/>
      <w:lang w:eastAsia="ar-SA"/>
    </w:rPr>
  </w:style>
  <w:style w:type="paragraph" w:styleId="Title">
    <w:name w:val="Title"/>
    <w:basedOn w:val="Normal"/>
    <w:next w:val="Subtitle"/>
    <w:link w:val="TitleChar"/>
    <w:qFormat/>
    <w:rsid w:val="00A40A16"/>
    <w:pPr>
      <w:suppressAutoHyphens/>
      <w:jc w:val="center"/>
    </w:pPr>
    <w:rPr>
      <w:rFonts w:cs="Arial"/>
      <w:b/>
      <w:bCs/>
      <w:kern w:val="1"/>
      <w:sz w:val="32"/>
      <w:szCs w:val="32"/>
      <w:lang w:eastAsia="ar-SA"/>
    </w:rPr>
  </w:style>
  <w:style w:type="character" w:customStyle="1" w:styleId="TitleChar">
    <w:name w:val="Title Char"/>
    <w:basedOn w:val="DefaultParagraphFont"/>
    <w:link w:val="Title"/>
    <w:rsid w:val="00A40A16"/>
    <w:rPr>
      <w:rFonts w:ascii="Times New Roman" w:eastAsia="Times New Roman" w:hAnsi="Times New Roman" w:cs="Arial"/>
      <w:b/>
      <w:bCs/>
      <w:kern w:val="1"/>
      <w:sz w:val="32"/>
      <w:szCs w:val="32"/>
      <w:lang w:eastAsia="ar-SA"/>
    </w:rPr>
  </w:style>
  <w:style w:type="paragraph" w:styleId="Subtitle">
    <w:name w:val="Subtitle"/>
    <w:basedOn w:val="Normal"/>
    <w:link w:val="SubtitleChar"/>
    <w:qFormat/>
    <w:rsid w:val="00A40A16"/>
    <w:pPr>
      <w:spacing w:after="60"/>
      <w:jc w:val="center"/>
      <w:outlineLvl w:val="1"/>
    </w:pPr>
    <w:rPr>
      <w:rFonts w:ascii="Arial" w:hAnsi="Arial" w:cs="Arial"/>
    </w:rPr>
  </w:style>
  <w:style w:type="character" w:customStyle="1" w:styleId="SubtitleChar">
    <w:name w:val="Subtitle Char"/>
    <w:basedOn w:val="DefaultParagraphFont"/>
    <w:link w:val="Subtitle"/>
    <w:rsid w:val="00A40A16"/>
    <w:rPr>
      <w:rFonts w:ascii="Arial" w:eastAsia="Times New Roman" w:hAnsi="Arial" w:cs="Arial"/>
      <w:sz w:val="24"/>
      <w:szCs w:val="24"/>
    </w:rPr>
  </w:style>
  <w:style w:type="paragraph" w:styleId="BodyTextIndent">
    <w:name w:val="Body Text Indent"/>
    <w:basedOn w:val="Normal"/>
    <w:link w:val="BodyTextIndentChar"/>
    <w:rsid w:val="00A40A16"/>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A40A16"/>
    <w:rPr>
      <w:rFonts w:ascii="Times New Roman" w:eastAsia="Times New Roman" w:hAnsi="Times New Roman" w:cs="Times New Roman"/>
      <w:sz w:val="20"/>
      <w:szCs w:val="20"/>
      <w:lang w:eastAsia="ar-SA"/>
    </w:rPr>
  </w:style>
  <w:style w:type="paragraph" w:styleId="BodyTextIndent2">
    <w:name w:val="Body Text Indent 2"/>
    <w:basedOn w:val="Normal"/>
    <w:link w:val="BodyTextIndent2Char"/>
    <w:rsid w:val="00A40A16"/>
    <w:pPr>
      <w:suppressAutoHyphens/>
      <w:ind w:left="567" w:hanging="567"/>
      <w:jc w:val="both"/>
    </w:pPr>
    <w:rPr>
      <w:sz w:val="20"/>
      <w:szCs w:val="20"/>
      <w:lang w:eastAsia="ar-SA"/>
    </w:rPr>
  </w:style>
  <w:style w:type="character" w:customStyle="1" w:styleId="BodyTextIndent2Char">
    <w:name w:val="Body Text Indent 2 Char"/>
    <w:basedOn w:val="DefaultParagraphFont"/>
    <w:link w:val="BodyTextIndent2"/>
    <w:rsid w:val="00A40A16"/>
    <w:rPr>
      <w:rFonts w:ascii="Times New Roman" w:eastAsia="Times New Roman" w:hAnsi="Times New Roman" w:cs="Times New Roman"/>
      <w:sz w:val="20"/>
      <w:szCs w:val="20"/>
      <w:lang w:eastAsia="ar-SA"/>
    </w:rPr>
  </w:style>
  <w:style w:type="paragraph" w:customStyle="1" w:styleId="Equation">
    <w:name w:val="Equation"/>
    <w:basedOn w:val="BodyTextIndent"/>
    <w:rsid w:val="00A40A16"/>
    <w:pPr>
      <w:tabs>
        <w:tab w:val="left" w:pos="57"/>
        <w:tab w:val="center" w:pos="1985"/>
        <w:tab w:val="right" w:pos="4026"/>
      </w:tabs>
      <w:ind w:firstLine="0"/>
      <w:jc w:val="left"/>
    </w:pPr>
  </w:style>
  <w:style w:type="paragraph" w:customStyle="1" w:styleId="Body">
    <w:name w:val="Body"/>
    <w:basedOn w:val="BodyTextIndent"/>
    <w:qFormat/>
    <w:rsid w:val="00A40A16"/>
  </w:style>
  <w:style w:type="paragraph" w:customStyle="1" w:styleId="BodyAbstract">
    <w:name w:val="Body Abstract"/>
    <w:basedOn w:val="Heading1"/>
    <w:rsid w:val="00A40A16"/>
    <w:pPr>
      <w:tabs>
        <w:tab w:val="clear" w:pos="0"/>
      </w:tabs>
      <w:ind w:left="567" w:right="567"/>
      <w:outlineLvl w:val="9"/>
    </w:pPr>
    <w:rPr>
      <w:b w:val="0"/>
      <w:i/>
    </w:rPr>
  </w:style>
  <w:style w:type="paragraph" w:styleId="FootnoteText">
    <w:name w:val="footnote text"/>
    <w:basedOn w:val="Normal"/>
    <w:link w:val="FootnoteTextChar"/>
    <w:semiHidden/>
    <w:rsid w:val="00A40A16"/>
    <w:rPr>
      <w:sz w:val="20"/>
      <w:szCs w:val="20"/>
    </w:rPr>
  </w:style>
  <w:style w:type="character" w:customStyle="1" w:styleId="FootnoteTextChar">
    <w:name w:val="Footnote Text Char"/>
    <w:basedOn w:val="DefaultParagraphFont"/>
    <w:link w:val="FootnoteText"/>
    <w:semiHidden/>
    <w:rsid w:val="00A40A16"/>
    <w:rPr>
      <w:rFonts w:ascii="Times New Roman" w:eastAsia="Times New Roman" w:hAnsi="Times New Roman" w:cs="Times New Roman"/>
      <w:sz w:val="20"/>
      <w:szCs w:val="20"/>
    </w:rPr>
  </w:style>
  <w:style w:type="character" w:styleId="FootnoteReference">
    <w:name w:val="footnote reference"/>
    <w:semiHidden/>
    <w:rsid w:val="00A40A16"/>
    <w:rPr>
      <w:vertAlign w:val="superscript"/>
    </w:rPr>
  </w:style>
  <w:style w:type="paragraph" w:customStyle="1" w:styleId="StyleTitle">
    <w:name w:val="Style Title"/>
    <w:basedOn w:val="Title"/>
    <w:rsid w:val="00A40A16"/>
    <w:rPr>
      <w:sz w:val="24"/>
    </w:rPr>
  </w:style>
  <w:style w:type="character" w:styleId="Hyperlink">
    <w:name w:val="Hyperlink"/>
    <w:rsid w:val="00A40A16"/>
    <w:rPr>
      <w:color w:val="0000FF"/>
      <w:u w:val="single"/>
    </w:rPr>
  </w:style>
  <w:style w:type="paragraph" w:styleId="NormalWeb">
    <w:name w:val="Normal (Web)"/>
    <w:basedOn w:val="Normal"/>
    <w:uiPriority w:val="99"/>
    <w:rsid w:val="00A40A16"/>
    <w:pPr>
      <w:spacing w:before="100" w:beforeAutospacing="1" w:after="119"/>
    </w:pPr>
  </w:style>
  <w:style w:type="paragraph" w:customStyle="1" w:styleId="Author">
    <w:name w:val="Author"/>
    <w:basedOn w:val="Normal"/>
    <w:rsid w:val="00A40A16"/>
    <w:pPr>
      <w:jc w:val="center"/>
    </w:pPr>
    <w:rPr>
      <w:b/>
    </w:rPr>
  </w:style>
  <w:style w:type="paragraph" w:customStyle="1" w:styleId="AbstractTitle">
    <w:name w:val="Abstract Title"/>
    <w:basedOn w:val="Normal"/>
    <w:rsid w:val="00A40A16"/>
    <w:pPr>
      <w:jc w:val="center"/>
    </w:pPr>
    <w:rPr>
      <w:b/>
      <w:sz w:val="20"/>
      <w:szCs w:val="20"/>
    </w:rPr>
  </w:style>
  <w:style w:type="table" w:styleId="TableGrid">
    <w:name w:val="Table Grid"/>
    <w:basedOn w:val="TableNormal"/>
    <w:uiPriority w:val="59"/>
    <w:qFormat/>
    <w:rsid w:val="00A40A16"/>
    <w:pPr>
      <w:spacing w:after="0" w:line="240" w:lineRule="auto"/>
    </w:pPr>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40A16"/>
    <w:rPr>
      <w:b/>
      <w:bCs/>
    </w:rPr>
  </w:style>
  <w:style w:type="character" w:styleId="CommentReference">
    <w:name w:val="annotation reference"/>
    <w:rsid w:val="00A40A16"/>
    <w:rPr>
      <w:sz w:val="16"/>
      <w:szCs w:val="16"/>
    </w:rPr>
  </w:style>
  <w:style w:type="paragraph" w:styleId="CommentText">
    <w:name w:val="annotation text"/>
    <w:basedOn w:val="Normal"/>
    <w:link w:val="CommentTextChar"/>
    <w:rsid w:val="00A40A16"/>
    <w:rPr>
      <w:sz w:val="20"/>
      <w:szCs w:val="20"/>
    </w:rPr>
  </w:style>
  <w:style w:type="character" w:customStyle="1" w:styleId="CommentTextChar">
    <w:name w:val="Comment Text Char"/>
    <w:basedOn w:val="DefaultParagraphFont"/>
    <w:link w:val="CommentText"/>
    <w:rsid w:val="00A40A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40A16"/>
    <w:rPr>
      <w:b/>
      <w:bCs/>
    </w:rPr>
  </w:style>
  <w:style w:type="character" w:customStyle="1" w:styleId="CommentSubjectChar">
    <w:name w:val="Comment Subject Char"/>
    <w:basedOn w:val="CommentTextChar"/>
    <w:link w:val="CommentSubject"/>
    <w:rsid w:val="00A40A16"/>
    <w:rPr>
      <w:rFonts w:ascii="Times New Roman" w:eastAsia="Times New Roman" w:hAnsi="Times New Roman" w:cs="Times New Roman"/>
      <w:b/>
      <w:bCs/>
      <w:sz w:val="20"/>
      <w:szCs w:val="20"/>
    </w:rPr>
  </w:style>
  <w:style w:type="paragraph" w:styleId="BalloonText">
    <w:name w:val="Balloon Text"/>
    <w:basedOn w:val="Normal"/>
    <w:link w:val="BalloonTextChar"/>
    <w:rsid w:val="00A40A16"/>
    <w:rPr>
      <w:rFonts w:ascii="Tahoma" w:hAnsi="Tahoma" w:cs="Tahoma"/>
      <w:sz w:val="16"/>
      <w:szCs w:val="16"/>
    </w:rPr>
  </w:style>
  <w:style w:type="character" w:customStyle="1" w:styleId="BalloonTextChar">
    <w:name w:val="Balloon Text Char"/>
    <w:basedOn w:val="DefaultParagraphFont"/>
    <w:link w:val="BalloonText"/>
    <w:rsid w:val="00A40A16"/>
    <w:rPr>
      <w:rFonts w:ascii="Tahoma" w:eastAsia="Times New Roman" w:hAnsi="Tahoma" w:cs="Tahoma"/>
      <w:sz w:val="16"/>
      <w:szCs w:val="16"/>
    </w:rPr>
  </w:style>
  <w:style w:type="paragraph" w:styleId="BodyTextIndent3">
    <w:name w:val="Body Text Indent 3"/>
    <w:basedOn w:val="Normal"/>
    <w:link w:val="BodyTextIndent3Char"/>
    <w:rsid w:val="00A40A16"/>
    <w:pPr>
      <w:spacing w:after="120"/>
      <w:ind w:left="360"/>
    </w:pPr>
    <w:rPr>
      <w:sz w:val="16"/>
      <w:szCs w:val="16"/>
    </w:rPr>
  </w:style>
  <w:style w:type="character" w:customStyle="1" w:styleId="BodyTextIndent3Char">
    <w:name w:val="Body Text Indent 3 Char"/>
    <w:basedOn w:val="DefaultParagraphFont"/>
    <w:link w:val="BodyTextIndent3"/>
    <w:rsid w:val="00A40A16"/>
    <w:rPr>
      <w:rFonts w:ascii="Times New Roman" w:eastAsia="Times New Roman" w:hAnsi="Times New Roman" w:cs="Times New Roman"/>
      <w:sz w:val="16"/>
      <w:szCs w:val="16"/>
    </w:rPr>
  </w:style>
  <w:style w:type="paragraph" w:styleId="ListParagraph">
    <w:name w:val="List Paragraph"/>
    <w:basedOn w:val="Normal"/>
    <w:link w:val="ListParagraphChar"/>
    <w:uiPriority w:val="1"/>
    <w:qFormat/>
    <w:rsid w:val="00A40A16"/>
    <w:pPr>
      <w:spacing w:after="200" w:line="276" w:lineRule="auto"/>
      <w:ind w:left="720"/>
      <w:contextualSpacing/>
    </w:pPr>
    <w:rPr>
      <w:rFonts w:ascii="Calibri" w:eastAsia="Calibri" w:hAnsi="Calibri"/>
      <w:sz w:val="22"/>
      <w:szCs w:val="22"/>
    </w:rPr>
  </w:style>
  <w:style w:type="paragraph" w:customStyle="1" w:styleId="xl24">
    <w:name w:val="xl24"/>
    <w:basedOn w:val="Normal"/>
    <w:rsid w:val="00A40A16"/>
    <w:pPr>
      <w:pBdr>
        <w:left w:val="single" w:sz="4" w:space="0" w:color="auto"/>
        <w:bottom w:val="single" w:sz="4" w:space="0" w:color="auto"/>
      </w:pBdr>
      <w:spacing w:before="100" w:beforeAutospacing="1" w:after="100" w:afterAutospacing="1"/>
      <w:jc w:val="center"/>
    </w:pPr>
  </w:style>
  <w:style w:type="paragraph" w:customStyle="1" w:styleId="Default">
    <w:name w:val="Default"/>
    <w:uiPriority w:val="99"/>
    <w:rsid w:val="00A40A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volume">
    <w:name w:val="volume"/>
    <w:rsid w:val="00A40A16"/>
  </w:style>
  <w:style w:type="character" w:customStyle="1" w:styleId="apple-converted-space">
    <w:name w:val="apple-converted-space"/>
    <w:rsid w:val="00A40A16"/>
  </w:style>
  <w:style w:type="character" w:customStyle="1" w:styleId="number">
    <w:name w:val="number"/>
    <w:rsid w:val="00A40A16"/>
  </w:style>
  <w:style w:type="character" w:customStyle="1" w:styleId="pagerange">
    <w:name w:val="pagerange"/>
    <w:rsid w:val="00A40A16"/>
  </w:style>
  <w:style w:type="character" w:customStyle="1" w:styleId="doi">
    <w:name w:val="doi"/>
    <w:rsid w:val="00A40A16"/>
  </w:style>
  <w:style w:type="paragraph" w:styleId="Revision">
    <w:name w:val="Revision"/>
    <w:hidden/>
    <w:uiPriority w:val="99"/>
    <w:semiHidden/>
    <w:rsid w:val="00A40A1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40A16"/>
    <w:pPr>
      <w:tabs>
        <w:tab w:val="center" w:pos="4680"/>
        <w:tab w:val="right" w:pos="9360"/>
      </w:tabs>
    </w:pPr>
  </w:style>
  <w:style w:type="character" w:customStyle="1" w:styleId="HeaderChar">
    <w:name w:val="Header Char"/>
    <w:basedOn w:val="DefaultParagraphFont"/>
    <w:link w:val="Header"/>
    <w:uiPriority w:val="99"/>
    <w:rsid w:val="00A40A16"/>
    <w:rPr>
      <w:rFonts w:ascii="Times New Roman" w:eastAsia="Times New Roman" w:hAnsi="Times New Roman" w:cs="Times New Roman"/>
      <w:sz w:val="24"/>
      <w:szCs w:val="24"/>
    </w:rPr>
  </w:style>
  <w:style w:type="paragraph" w:styleId="Footer">
    <w:name w:val="footer"/>
    <w:basedOn w:val="Normal"/>
    <w:link w:val="FooterChar"/>
    <w:uiPriority w:val="99"/>
    <w:rsid w:val="00A40A16"/>
    <w:pPr>
      <w:tabs>
        <w:tab w:val="center" w:pos="4680"/>
        <w:tab w:val="right" w:pos="9360"/>
      </w:tabs>
    </w:pPr>
  </w:style>
  <w:style w:type="character" w:customStyle="1" w:styleId="FooterChar">
    <w:name w:val="Footer Char"/>
    <w:basedOn w:val="DefaultParagraphFont"/>
    <w:link w:val="Footer"/>
    <w:uiPriority w:val="99"/>
    <w:rsid w:val="00A40A16"/>
    <w:rPr>
      <w:rFonts w:ascii="Times New Roman" w:eastAsia="Times New Roman" w:hAnsi="Times New Roman" w:cs="Times New Roman"/>
      <w:sz w:val="24"/>
      <w:szCs w:val="24"/>
    </w:rPr>
  </w:style>
  <w:style w:type="character" w:styleId="Emphasis">
    <w:name w:val="Emphasis"/>
    <w:qFormat/>
    <w:rsid w:val="00A40A16"/>
    <w:rPr>
      <w:i/>
      <w:iCs/>
    </w:rPr>
  </w:style>
  <w:style w:type="paragraph" w:customStyle="1" w:styleId="IEEEParagraph">
    <w:name w:val="IEEE Paragraph"/>
    <w:basedOn w:val="Normal"/>
    <w:link w:val="IEEEParagraphChar"/>
    <w:rsid w:val="00A40A16"/>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A40A16"/>
    <w:rPr>
      <w:rFonts w:ascii="Times New Roman" w:eastAsia="SimSun" w:hAnsi="Times New Roman" w:cs="Times New Roman"/>
      <w:sz w:val="24"/>
      <w:szCs w:val="24"/>
      <w:lang w:val="en-AU" w:eastAsia="zh-CN"/>
    </w:rPr>
  </w:style>
  <w:style w:type="character" w:customStyle="1" w:styleId="mediumtext">
    <w:name w:val="medium_text"/>
    <w:basedOn w:val="DefaultParagraphFont"/>
    <w:rsid w:val="00A40A16"/>
  </w:style>
  <w:style w:type="character" w:customStyle="1" w:styleId="ListParagraphChar">
    <w:name w:val="List Paragraph Char"/>
    <w:link w:val="ListParagraph"/>
    <w:uiPriority w:val="34"/>
    <w:rsid w:val="00A40A16"/>
    <w:rPr>
      <w:rFonts w:ascii="Calibri" w:eastAsia="Calibri" w:hAnsi="Calibri" w:cs="Times New Roman"/>
    </w:rPr>
  </w:style>
  <w:style w:type="paragraph" w:styleId="Bibliography">
    <w:name w:val="Bibliography"/>
    <w:basedOn w:val="Normal"/>
    <w:next w:val="Normal"/>
    <w:uiPriority w:val="37"/>
    <w:unhideWhenUsed/>
    <w:rsid w:val="00A40A16"/>
    <w:rPr>
      <w:rFonts w:eastAsia="SimSun"/>
      <w:lang w:val="en-AU" w:eastAsia="zh-CN"/>
    </w:rPr>
  </w:style>
  <w:style w:type="paragraph" w:customStyle="1" w:styleId="IEEEAbtract">
    <w:name w:val="IEEE Abtract"/>
    <w:basedOn w:val="Normal"/>
    <w:next w:val="Normal"/>
    <w:link w:val="IEEEAbtractChar"/>
    <w:rsid w:val="00A40A16"/>
    <w:pPr>
      <w:adjustRightInd w:val="0"/>
      <w:snapToGrid w:val="0"/>
      <w:jc w:val="both"/>
    </w:pPr>
    <w:rPr>
      <w:rFonts w:eastAsia="SimSun"/>
      <w:b/>
      <w:sz w:val="18"/>
      <w:lang w:val="en-GB" w:eastAsia="en-GB"/>
    </w:rPr>
  </w:style>
  <w:style w:type="character" w:customStyle="1" w:styleId="IEEEAbtractChar">
    <w:name w:val="IEEE Abtract Char"/>
    <w:link w:val="IEEEAbtract"/>
    <w:rsid w:val="00A40A16"/>
    <w:rPr>
      <w:rFonts w:ascii="Times New Roman" w:eastAsia="SimSun" w:hAnsi="Times New Roman" w:cs="Times New Roman"/>
      <w:b/>
      <w:sz w:val="18"/>
      <w:szCs w:val="24"/>
      <w:lang w:val="en-GB" w:eastAsia="en-GB"/>
    </w:rPr>
  </w:style>
  <w:style w:type="character" w:customStyle="1" w:styleId="UnresolvedMention">
    <w:name w:val="Unresolved Mention"/>
    <w:basedOn w:val="DefaultParagraphFont"/>
    <w:uiPriority w:val="99"/>
    <w:semiHidden/>
    <w:unhideWhenUsed/>
    <w:rsid w:val="00A40A16"/>
    <w:rPr>
      <w:color w:val="605E5C"/>
      <w:shd w:val="clear" w:color="auto" w:fill="E1DFDD"/>
    </w:rPr>
  </w:style>
  <w:style w:type="character" w:customStyle="1" w:styleId="fontstyle01">
    <w:name w:val="fontstyle01"/>
    <w:basedOn w:val="DefaultParagraphFont"/>
    <w:rsid w:val="00A40A16"/>
    <w:rPr>
      <w:rFonts w:ascii="Gulliver" w:hAnsi="Gulliver" w:hint="default"/>
      <w:b w:val="0"/>
      <w:bCs w:val="0"/>
      <w:i w:val="0"/>
      <w:iCs w:val="0"/>
      <w:color w:val="000000"/>
      <w:sz w:val="14"/>
      <w:szCs w:val="14"/>
    </w:rPr>
  </w:style>
  <w:style w:type="paragraph" w:styleId="HTMLPreformatted">
    <w:name w:val="HTML Preformatted"/>
    <w:basedOn w:val="Normal"/>
    <w:link w:val="HTMLPreformattedChar"/>
    <w:uiPriority w:val="99"/>
    <w:unhideWhenUsed/>
    <w:rsid w:val="00A40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40A16"/>
    <w:rPr>
      <w:rFonts w:ascii="Courier New" w:eastAsia="Times New Roman" w:hAnsi="Courier New" w:cs="Courier New"/>
      <w:sz w:val="20"/>
      <w:szCs w:val="20"/>
    </w:rPr>
  </w:style>
  <w:style w:type="character" w:customStyle="1" w:styleId="y2iqfc">
    <w:name w:val="y2iqfc"/>
    <w:basedOn w:val="DefaultParagraphFont"/>
    <w:rsid w:val="00A40A16"/>
  </w:style>
  <w:style w:type="paragraph" w:styleId="NoSpacing">
    <w:name w:val="No Spacing"/>
    <w:uiPriority w:val="1"/>
    <w:qFormat/>
    <w:rsid w:val="00A40A16"/>
    <w:pPr>
      <w:spacing w:after="0" w:line="240" w:lineRule="auto"/>
    </w:pPr>
  </w:style>
  <w:style w:type="paragraph" w:styleId="Caption">
    <w:name w:val="caption"/>
    <w:basedOn w:val="Normal"/>
    <w:next w:val="Normal"/>
    <w:uiPriority w:val="35"/>
    <w:unhideWhenUsed/>
    <w:qFormat/>
    <w:rsid w:val="00A40A16"/>
    <w:pPr>
      <w:spacing w:after="200"/>
      <w:ind w:left="709" w:hanging="357"/>
      <w:jc w:val="both"/>
    </w:pPr>
    <w:rPr>
      <w:rFonts w:asciiTheme="minorHAnsi" w:eastAsiaTheme="minorHAnsi" w:hAnsiTheme="minorHAnsi" w:cstheme="minorBidi"/>
      <w:i/>
      <w:iCs/>
      <w:color w:val="44546A" w:themeColor="text2"/>
      <w:sz w:val="18"/>
      <w:szCs w:val="18"/>
      <w:lang w:val="id-ID"/>
    </w:rPr>
  </w:style>
  <w:style w:type="paragraph" w:styleId="BodyText">
    <w:name w:val="Body Text"/>
    <w:basedOn w:val="Normal"/>
    <w:link w:val="BodyTextChar"/>
    <w:uiPriority w:val="99"/>
    <w:unhideWhenUsed/>
    <w:rsid w:val="0070047A"/>
    <w:pPr>
      <w:spacing w:after="120"/>
    </w:pPr>
  </w:style>
  <w:style w:type="character" w:customStyle="1" w:styleId="BodyTextChar">
    <w:name w:val="Body Text Char"/>
    <w:basedOn w:val="DefaultParagraphFont"/>
    <w:link w:val="BodyText"/>
    <w:uiPriority w:val="99"/>
    <w:rsid w:val="007004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rieriena@gmail.com" TargetMode="External"/><Relationship Id="rId13" Type="http://schemas.openxmlformats.org/officeDocument/2006/relationships/image" Target="media/image3.tmp"/><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arierien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x" TargetMode="External"/><Relationship Id="rId14" Type="http://schemas.openxmlformats.org/officeDocument/2006/relationships/image" Target="media/image4.tmp"/></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7486</Words>
  <Characters>42672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Personal</cp:lastModifiedBy>
  <cp:revision>13</cp:revision>
  <dcterms:created xsi:type="dcterms:W3CDTF">2022-09-14T03:32:00Z</dcterms:created>
  <dcterms:modified xsi:type="dcterms:W3CDTF">2022-09-18T03:50:00Z</dcterms:modified>
</cp:coreProperties>
</file>